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A049" w14:textId="77777777" w:rsidR="00924E08" w:rsidRDefault="00924E08" w:rsidP="0046711F">
      <w:pPr>
        <w:shd w:val="clear" w:color="auto" w:fill="FFFFFF"/>
        <w:spacing w:line="324" w:lineRule="auto"/>
        <w:rPr>
          <w:rFonts w:eastAsia="Times New Roman"/>
          <w:b/>
          <w:bCs/>
          <w:color w:val="111417"/>
          <w:sz w:val="26"/>
          <w:szCs w:val="26"/>
        </w:rPr>
      </w:pPr>
      <w:r w:rsidRPr="007A41B6">
        <w:rPr>
          <w:rFonts w:eastAsia="Times New Roman"/>
          <w:b/>
          <w:bCs/>
          <w:color w:val="111417"/>
          <w:sz w:val="26"/>
          <w:szCs w:val="26"/>
        </w:rPr>
        <w:t>QUY TRÌNH THỰC HIỆN KÝ KẾT VĂN BẢN HỢP TÁC QUÔC TẾ</w:t>
      </w:r>
    </w:p>
    <w:p w14:paraId="3304F154" w14:textId="77777777" w:rsidR="00924E08" w:rsidRDefault="00924E08" w:rsidP="0046711F">
      <w:pPr>
        <w:shd w:val="clear" w:color="auto" w:fill="FFFFFF"/>
        <w:spacing w:line="324" w:lineRule="auto"/>
        <w:jc w:val="left"/>
        <w:rPr>
          <w:rFonts w:eastAsia="Times New Roman"/>
          <w:b/>
          <w:bCs/>
          <w:color w:val="111417"/>
          <w:sz w:val="26"/>
          <w:szCs w:val="26"/>
        </w:rPr>
      </w:pPr>
    </w:p>
    <w:p w14:paraId="5FAAF111" w14:textId="77777777" w:rsidR="00924E08" w:rsidRPr="007A41B6" w:rsidRDefault="00924E08" w:rsidP="0046711F">
      <w:pPr>
        <w:shd w:val="clear" w:color="auto" w:fill="FFFFFF"/>
        <w:spacing w:line="324" w:lineRule="auto"/>
        <w:jc w:val="left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b/>
          <w:bCs/>
          <w:color w:val="111417"/>
          <w:sz w:val="26"/>
          <w:szCs w:val="26"/>
        </w:rPr>
        <w:t>I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. CƠ SỞ THỰC HIỆN</w:t>
      </w:r>
    </w:p>
    <w:p w14:paraId="3BEEF2F1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b/>
          <w:bCs/>
          <w:color w:val="111417"/>
          <w:sz w:val="26"/>
          <w:szCs w:val="26"/>
        </w:rPr>
        <w:t>1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. Mục đích: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 Thống nhất trình tự, thủ tục và phân công trách nhiệm trong việc tổ chức ký kết</w:t>
      </w:r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văn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hợp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tác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quốc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tế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ới các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đối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tác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nước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ngoài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của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Trường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Đại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học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Kinh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tế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&amp;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Quản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trị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Kinh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doanh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58EAD241" w14:textId="77777777" w:rsidR="00924E08" w:rsidRPr="007A41B6" w:rsidRDefault="00924E08" w:rsidP="0046711F">
      <w:pPr>
        <w:spacing w:line="324" w:lineRule="auto"/>
        <w:jc w:val="both"/>
        <w:rPr>
          <w:sz w:val="26"/>
          <w:szCs w:val="26"/>
        </w:rPr>
      </w:pPr>
      <w:r w:rsidRPr="007A41B6">
        <w:rPr>
          <w:rFonts w:eastAsia="Times New Roman"/>
          <w:b/>
          <w:bCs/>
          <w:color w:val="111417"/>
          <w:sz w:val="26"/>
          <w:szCs w:val="26"/>
        </w:rPr>
        <w:t xml:space="preserve">2. 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Phạm vi áp dụng: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 Áp dụng cho quá trình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tổ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chức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ký kết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văn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hợp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tác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quốc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tế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với các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đối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tác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nước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ngoài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với quy mô khác nhau và có liên quan đến nhiều đơn vị khác nhau</w:t>
      </w:r>
      <w:r w:rsidRPr="007A41B6">
        <w:rPr>
          <w:rFonts w:eastAsia="Times New Roman"/>
          <w:color w:val="111417"/>
          <w:sz w:val="26"/>
          <w:szCs w:val="26"/>
        </w:rPr>
        <w:t xml:space="preserve">.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Cụ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thể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là</w:t>
      </w:r>
      <w:proofErr w:type="spellEnd"/>
      <w:r w:rsidRPr="007A41B6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sz w:val="26"/>
          <w:szCs w:val="26"/>
        </w:rPr>
        <w:t>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văn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bản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hợp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quốc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tê</w:t>
      </w:r>
      <w:proofErr w:type="spellEnd"/>
      <w:r w:rsidRPr="007A41B6">
        <w:rPr>
          <w:sz w:val="26"/>
          <w:szCs w:val="26"/>
        </w:rPr>
        <w:t xml:space="preserve">́ </w:t>
      </w:r>
      <w:proofErr w:type="spellStart"/>
      <w:r w:rsidRPr="007A41B6">
        <w:rPr>
          <w:sz w:val="26"/>
          <w:szCs w:val="26"/>
        </w:rPr>
        <w:t>ký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cấp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="002978E4">
        <w:rPr>
          <w:sz w:val="26"/>
          <w:szCs w:val="26"/>
        </w:rPr>
        <w:t>Trường</w:t>
      </w:r>
      <w:proofErr w:type="spellEnd"/>
      <w:r w:rsidRPr="007A41B6">
        <w:rPr>
          <w:sz w:val="26"/>
          <w:szCs w:val="26"/>
        </w:rPr>
        <w:t xml:space="preserve"> do </w:t>
      </w:r>
      <w:r w:rsidR="002978E4">
        <w:rPr>
          <w:sz w:val="26"/>
          <w:szCs w:val="26"/>
        </w:rPr>
        <w:t xml:space="preserve">Ban </w:t>
      </w:r>
      <w:proofErr w:type="spellStart"/>
      <w:r w:rsidR="002978E4">
        <w:rPr>
          <w:sz w:val="26"/>
          <w:szCs w:val="26"/>
        </w:rPr>
        <w:t>Giám</w:t>
      </w:r>
      <w:proofErr w:type="spellEnd"/>
      <w:r w:rsidR="002978E4">
        <w:rPr>
          <w:sz w:val="26"/>
          <w:szCs w:val="26"/>
        </w:rPr>
        <w:t xml:space="preserve"> </w:t>
      </w:r>
      <w:proofErr w:type="spellStart"/>
      <w:r w:rsidR="002978E4">
        <w:rPr>
          <w:sz w:val="26"/>
          <w:szCs w:val="26"/>
        </w:rPr>
        <w:t>hiệu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chủ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trì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và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="002978E4">
        <w:rPr>
          <w:sz w:val="26"/>
          <w:szCs w:val="26"/>
          <w:lang w:val="en-GB"/>
        </w:rPr>
        <w:t>Phòng</w:t>
      </w:r>
      <w:proofErr w:type="spellEnd"/>
      <w:r w:rsidR="002978E4">
        <w:rPr>
          <w:sz w:val="26"/>
          <w:szCs w:val="26"/>
          <w:lang w:val="en-GB"/>
        </w:rPr>
        <w:t xml:space="preserve"> KHCN &amp; HTQT</w:t>
      </w:r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tổ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chức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lễ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ký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kết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hoặc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văn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bản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hợp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tác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quốc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tế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ký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  <w:lang w:val="en-GB"/>
        </w:rPr>
        <w:t>cấp</w:t>
      </w:r>
      <w:proofErr w:type="spellEnd"/>
      <w:r w:rsidRPr="007A41B6">
        <w:rPr>
          <w:sz w:val="26"/>
          <w:szCs w:val="26"/>
          <w:lang w:val="en-GB"/>
        </w:rPr>
        <w:t xml:space="preserve"> </w:t>
      </w:r>
      <w:proofErr w:type="spellStart"/>
      <w:r w:rsidRPr="007A41B6">
        <w:rPr>
          <w:sz w:val="26"/>
          <w:szCs w:val="26"/>
        </w:rPr>
        <w:t>đơn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vị</w:t>
      </w:r>
      <w:proofErr w:type="spellEnd"/>
      <w:r w:rsidRPr="007A41B6">
        <w:rPr>
          <w:sz w:val="26"/>
          <w:szCs w:val="26"/>
        </w:rPr>
        <w:t xml:space="preserve"> do </w:t>
      </w:r>
      <w:proofErr w:type="spellStart"/>
      <w:r w:rsidRPr="007A41B6">
        <w:rPr>
          <w:sz w:val="26"/>
          <w:szCs w:val="26"/>
        </w:rPr>
        <w:t>trưởng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đơn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vị</w:t>
      </w:r>
      <w:proofErr w:type="spellEnd"/>
      <w:r w:rsidRPr="007A41B6">
        <w:rPr>
          <w:sz w:val="26"/>
          <w:szCs w:val="26"/>
        </w:rPr>
        <w:t xml:space="preserve"> chủ trì </w:t>
      </w:r>
      <w:proofErr w:type="spellStart"/>
      <w:r w:rsidR="002978E4">
        <w:rPr>
          <w:sz w:val="26"/>
          <w:szCs w:val="26"/>
        </w:rPr>
        <w:t>và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tổ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chức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lễ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ký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kết</w:t>
      </w:r>
      <w:proofErr w:type="spellEnd"/>
      <w:r w:rsidRPr="007A41B6">
        <w:rPr>
          <w:sz w:val="26"/>
          <w:szCs w:val="26"/>
        </w:rPr>
        <w:t>.</w:t>
      </w:r>
    </w:p>
    <w:p w14:paraId="4390E520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b/>
          <w:bCs/>
          <w:color w:val="111417"/>
          <w:sz w:val="26"/>
          <w:szCs w:val="26"/>
        </w:rPr>
        <w:t>3. 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Văn bản áp dụng:</w:t>
      </w:r>
    </w:p>
    <w:p w14:paraId="28B2CA7A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>- Căn cứ Pháp lệnh số 33/2007/PL-UBTVQH11 ngày 20 tháng 4 năm 2007 của Ủy ban Thường vụ Quốc hội về ký kết và thực hiện thỏa thuận quốc tế;</w:t>
      </w:r>
    </w:p>
    <w:p w14:paraId="6E0E7998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>- Nghị định số 73/2012/NĐ-CP, ngày 26/9/2012 của Chính phủ quy định về hợp tác, đầu tư của nước ngoài trong lĩnh vực giáo dục;</w:t>
      </w:r>
    </w:p>
    <w:p w14:paraId="3C5B9CCD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>- Nghị định số 78/2008/NĐ-CP, ngày 17/7/2008 của Chính phủ về quản lý hợp tác với nước ngoài về pháp luật.</w:t>
      </w:r>
    </w:p>
    <w:p w14:paraId="219B438F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b/>
          <w:bCs/>
          <w:color w:val="111417"/>
          <w:sz w:val="26"/>
          <w:szCs w:val="26"/>
        </w:rPr>
        <w:t>4. 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Giải thích từ ngữ, từ viết tắt:</w:t>
      </w:r>
    </w:p>
    <w:p w14:paraId="5C7B8BAE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a. Từ viết tắt:</w:t>
      </w:r>
    </w:p>
    <w:p w14:paraId="0AAA7E09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="002978E4">
        <w:rPr>
          <w:rFonts w:eastAsia="Times New Roman"/>
          <w:color w:val="111417"/>
          <w:sz w:val="26"/>
          <w:szCs w:val="26"/>
        </w:rPr>
        <w:t>ĐHKT&amp;QTKD</w:t>
      </w:r>
      <w:r w:rsidRPr="007A41B6">
        <w:rPr>
          <w:rFonts w:eastAsia="Times New Roman"/>
          <w:color w:val="111417"/>
          <w:sz w:val="26"/>
          <w:szCs w:val="26"/>
        </w:rPr>
        <w:t xml:space="preserve">: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Trường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Đại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học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Kinh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tế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&amp;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Quản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trị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Kinh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doanh</w:t>
      </w:r>
      <w:proofErr w:type="spellEnd"/>
    </w:p>
    <w:p w14:paraId="49B1E15B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color w:val="111417"/>
          <w:sz w:val="26"/>
          <w:szCs w:val="26"/>
        </w:rPr>
        <w:t xml:space="preserve">- </w:t>
      </w:r>
      <w:r w:rsidR="002978E4">
        <w:rPr>
          <w:rFonts w:eastAsia="Times New Roman"/>
          <w:color w:val="111417"/>
          <w:sz w:val="26"/>
          <w:szCs w:val="26"/>
        </w:rPr>
        <w:t>BGH</w:t>
      </w:r>
      <w:r w:rsidRPr="007A41B6">
        <w:rPr>
          <w:rFonts w:eastAsia="Times New Roman"/>
          <w:color w:val="111417"/>
          <w:sz w:val="26"/>
          <w:szCs w:val="26"/>
        </w:rPr>
        <w:t xml:space="preserve">: </w:t>
      </w:r>
      <w:r w:rsidR="002978E4">
        <w:rPr>
          <w:rFonts w:eastAsia="Times New Roman"/>
          <w:color w:val="111417"/>
          <w:sz w:val="26"/>
          <w:szCs w:val="26"/>
        </w:rPr>
        <w:t xml:space="preserve">Ban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Giám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hiệu</w:t>
      </w:r>
      <w:proofErr w:type="spellEnd"/>
    </w:p>
    <w:p w14:paraId="481F41D7" w14:textId="77777777" w:rsidR="00924E08" w:rsidRPr="002978E4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="002978E4">
        <w:rPr>
          <w:rFonts w:eastAsia="Times New Roman"/>
          <w:color w:val="111417"/>
          <w:sz w:val="26"/>
          <w:szCs w:val="26"/>
        </w:rPr>
        <w:t>KHCN &amp; HTQT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: </w:t>
      </w:r>
      <w:r w:rsidR="002978E4">
        <w:rPr>
          <w:rFonts w:eastAsia="Times New Roman"/>
          <w:color w:val="111417"/>
          <w:sz w:val="26"/>
          <w:szCs w:val="26"/>
        </w:rPr>
        <w:t xml:space="preserve">Khoa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học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công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nghệ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và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Hợp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tác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quốc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tế</w:t>
      </w:r>
      <w:proofErr w:type="spellEnd"/>
    </w:p>
    <w:p w14:paraId="722DB084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b/>
          <w:bCs/>
          <w:color w:val="111417"/>
          <w:sz w:val="26"/>
          <w:szCs w:val="26"/>
          <w:lang w:val="ru-RU"/>
        </w:rPr>
      </w:pP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b.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 </w:t>
      </w:r>
      <w:proofErr w:type="spellStart"/>
      <w:r w:rsidRPr="007A41B6">
        <w:rPr>
          <w:rFonts w:eastAsia="Times New Roman"/>
          <w:b/>
          <w:bCs/>
          <w:color w:val="111417"/>
          <w:sz w:val="26"/>
          <w:szCs w:val="26"/>
        </w:rPr>
        <w:t>Giải</w:t>
      </w:r>
      <w:proofErr w:type="spellEnd"/>
      <w:r w:rsidRPr="007A41B6">
        <w:rPr>
          <w:rFonts w:eastAsia="Times New Roman"/>
          <w:b/>
          <w:bCs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b/>
          <w:bCs/>
          <w:color w:val="111417"/>
          <w:sz w:val="26"/>
          <w:szCs w:val="26"/>
        </w:rPr>
        <w:t>thích</w:t>
      </w:r>
      <w:proofErr w:type="spellEnd"/>
      <w:r w:rsidRPr="007A41B6">
        <w:rPr>
          <w:rFonts w:eastAsia="Times New Roman"/>
          <w:b/>
          <w:bCs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b/>
          <w:bCs/>
          <w:color w:val="111417"/>
          <w:sz w:val="26"/>
          <w:szCs w:val="26"/>
        </w:rPr>
        <w:t>từ</w:t>
      </w:r>
      <w:proofErr w:type="spellEnd"/>
      <w:r w:rsidRPr="007A41B6">
        <w:rPr>
          <w:rFonts w:eastAsia="Times New Roman"/>
          <w:b/>
          <w:bCs/>
          <w:color w:val="111417"/>
          <w:sz w:val="26"/>
          <w:szCs w:val="26"/>
        </w:rPr>
        <w:t xml:space="preserve"> </w:t>
      </w:r>
      <w:proofErr w:type="spellStart"/>
      <w:r w:rsidRPr="007A41B6">
        <w:rPr>
          <w:rFonts w:eastAsia="Times New Roman"/>
          <w:b/>
          <w:bCs/>
          <w:color w:val="111417"/>
          <w:sz w:val="26"/>
          <w:szCs w:val="26"/>
        </w:rPr>
        <w:t>ngữ</w:t>
      </w:r>
      <w:proofErr w:type="spellEnd"/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:</w:t>
      </w:r>
    </w:p>
    <w:p w14:paraId="5DD9A8DE" w14:textId="77777777" w:rsidR="00924E08" w:rsidRDefault="00924E08" w:rsidP="0046711F">
      <w:pPr>
        <w:spacing w:line="324" w:lineRule="auto"/>
        <w:jc w:val="both"/>
        <w:rPr>
          <w:sz w:val="26"/>
          <w:szCs w:val="26"/>
        </w:rPr>
      </w:pP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- </w:t>
      </w:r>
      <w:r w:rsidRPr="007A41B6">
        <w:rPr>
          <w:sz w:val="26"/>
          <w:szCs w:val="26"/>
        </w:rPr>
        <w:t>V</w:t>
      </w:r>
      <w:r w:rsidRPr="007A41B6">
        <w:rPr>
          <w:sz w:val="26"/>
          <w:szCs w:val="26"/>
          <w:lang w:val="ru-RU"/>
        </w:rPr>
        <w:t>ă</w:t>
      </w:r>
      <w:r w:rsidRPr="007A41B6">
        <w:rPr>
          <w:sz w:val="26"/>
          <w:szCs w:val="26"/>
        </w:rPr>
        <w:t>n</w:t>
      </w:r>
      <w:r w:rsidRPr="007A41B6">
        <w:rPr>
          <w:sz w:val="26"/>
          <w:szCs w:val="26"/>
          <w:lang w:val="ru-RU"/>
        </w:rPr>
        <w:t xml:space="preserve"> </w:t>
      </w:r>
      <w:proofErr w:type="spellStart"/>
      <w:r w:rsidRPr="007A41B6">
        <w:rPr>
          <w:sz w:val="26"/>
          <w:szCs w:val="26"/>
        </w:rPr>
        <w:t>ba</w:t>
      </w:r>
      <w:proofErr w:type="spellEnd"/>
      <w:r w:rsidRPr="007A41B6">
        <w:rPr>
          <w:sz w:val="26"/>
          <w:szCs w:val="26"/>
          <w:lang w:val="ru-RU"/>
        </w:rPr>
        <w:t>̉</w:t>
      </w:r>
      <w:r w:rsidRPr="007A41B6">
        <w:rPr>
          <w:sz w:val="26"/>
          <w:szCs w:val="26"/>
        </w:rPr>
        <w:t>n</w:t>
      </w:r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h</w:t>
      </w:r>
      <w:r w:rsidRPr="007A41B6">
        <w:rPr>
          <w:sz w:val="26"/>
          <w:szCs w:val="26"/>
          <w:lang w:val="ru-RU"/>
        </w:rPr>
        <w:t>ợ</w:t>
      </w:r>
      <w:r w:rsidRPr="007A41B6">
        <w:rPr>
          <w:sz w:val="26"/>
          <w:szCs w:val="26"/>
        </w:rPr>
        <w:t>p</w:t>
      </w:r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ta</w:t>
      </w:r>
      <w:r w:rsidRPr="007A41B6">
        <w:rPr>
          <w:sz w:val="26"/>
          <w:szCs w:val="26"/>
          <w:lang w:val="ru-RU"/>
        </w:rPr>
        <w:t>́</w:t>
      </w:r>
      <w:r w:rsidRPr="007A41B6">
        <w:rPr>
          <w:sz w:val="26"/>
          <w:szCs w:val="26"/>
        </w:rPr>
        <w:t>c</w:t>
      </w:r>
      <w:r w:rsidRPr="007A41B6">
        <w:rPr>
          <w:sz w:val="26"/>
          <w:szCs w:val="26"/>
          <w:lang w:val="ru-RU"/>
        </w:rPr>
        <w:t xml:space="preserve"> </w:t>
      </w:r>
      <w:proofErr w:type="spellStart"/>
      <w:r w:rsidRPr="007A41B6">
        <w:rPr>
          <w:sz w:val="26"/>
          <w:szCs w:val="26"/>
        </w:rPr>
        <w:t>quốc</w:t>
      </w:r>
      <w:proofErr w:type="spellEnd"/>
      <w:r w:rsidRPr="007A41B6">
        <w:rPr>
          <w:sz w:val="26"/>
          <w:szCs w:val="26"/>
          <w:lang w:val="ru-RU"/>
        </w:rPr>
        <w:t xml:space="preserve"> </w:t>
      </w:r>
      <w:proofErr w:type="spellStart"/>
      <w:r w:rsidRPr="007A41B6">
        <w:rPr>
          <w:sz w:val="26"/>
          <w:szCs w:val="26"/>
        </w:rPr>
        <w:t>tế</w:t>
      </w:r>
      <w:proofErr w:type="spellEnd"/>
      <w:r w:rsidRPr="007A41B6">
        <w:rPr>
          <w:sz w:val="26"/>
          <w:szCs w:val="26"/>
          <w:lang w:val="ru-RU"/>
        </w:rPr>
        <w:t xml:space="preserve">: </w:t>
      </w:r>
      <w:r w:rsidRPr="007A41B6">
        <w:rPr>
          <w:sz w:val="26"/>
          <w:szCs w:val="26"/>
        </w:rPr>
        <w:t>V</w:t>
      </w:r>
      <w:r w:rsidRPr="007A41B6">
        <w:rPr>
          <w:sz w:val="26"/>
          <w:szCs w:val="26"/>
          <w:lang w:val="ru-RU"/>
        </w:rPr>
        <w:t>ă</w:t>
      </w:r>
      <w:r w:rsidRPr="007A41B6">
        <w:rPr>
          <w:sz w:val="26"/>
          <w:szCs w:val="26"/>
        </w:rPr>
        <w:t>n</w:t>
      </w:r>
      <w:r w:rsidRPr="007A41B6">
        <w:rPr>
          <w:sz w:val="26"/>
          <w:szCs w:val="26"/>
          <w:lang w:val="ru-RU"/>
        </w:rPr>
        <w:t xml:space="preserve"> </w:t>
      </w:r>
      <w:proofErr w:type="spellStart"/>
      <w:r w:rsidRPr="007A41B6">
        <w:rPr>
          <w:sz w:val="26"/>
          <w:szCs w:val="26"/>
        </w:rPr>
        <w:t>ba</w:t>
      </w:r>
      <w:proofErr w:type="spellEnd"/>
      <w:r w:rsidRPr="007A41B6">
        <w:rPr>
          <w:sz w:val="26"/>
          <w:szCs w:val="26"/>
          <w:lang w:val="ru-RU"/>
        </w:rPr>
        <w:t>̉</w:t>
      </w:r>
      <w:r w:rsidRPr="007A41B6">
        <w:rPr>
          <w:sz w:val="26"/>
          <w:szCs w:val="26"/>
        </w:rPr>
        <w:t>n</w:t>
      </w:r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h</w:t>
      </w:r>
      <w:r w:rsidRPr="007A41B6">
        <w:rPr>
          <w:sz w:val="26"/>
          <w:szCs w:val="26"/>
          <w:lang w:val="ru-RU"/>
        </w:rPr>
        <w:t>ợ</w:t>
      </w:r>
      <w:r w:rsidRPr="007A41B6">
        <w:rPr>
          <w:sz w:val="26"/>
          <w:szCs w:val="26"/>
        </w:rPr>
        <w:t>p</w:t>
      </w:r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ta</w:t>
      </w:r>
      <w:r w:rsidRPr="007A41B6">
        <w:rPr>
          <w:sz w:val="26"/>
          <w:szCs w:val="26"/>
          <w:lang w:val="ru-RU"/>
        </w:rPr>
        <w:t>́</w:t>
      </w:r>
      <w:r w:rsidRPr="007A41B6">
        <w:rPr>
          <w:sz w:val="26"/>
          <w:szCs w:val="26"/>
        </w:rPr>
        <w:t>c</w:t>
      </w:r>
      <w:r w:rsidRPr="007A41B6">
        <w:rPr>
          <w:sz w:val="26"/>
          <w:szCs w:val="26"/>
          <w:lang w:val="ru-RU"/>
        </w:rPr>
        <w:t xml:space="preserve"> </w:t>
      </w:r>
      <w:proofErr w:type="spellStart"/>
      <w:r w:rsidRPr="007A41B6">
        <w:rPr>
          <w:sz w:val="26"/>
          <w:szCs w:val="26"/>
        </w:rPr>
        <w:t>ky</w:t>
      </w:r>
      <w:proofErr w:type="spellEnd"/>
      <w:r w:rsidRPr="007A41B6">
        <w:rPr>
          <w:sz w:val="26"/>
          <w:szCs w:val="26"/>
          <w:lang w:val="ru-RU"/>
        </w:rPr>
        <w:t xml:space="preserve">́ </w:t>
      </w:r>
      <w:r w:rsidRPr="007A41B6">
        <w:rPr>
          <w:sz w:val="26"/>
          <w:szCs w:val="26"/>
        </w:rPr>
        <w:t>k</w:t>
      </w:r>
      <w:r w:rsidRPr="007A41B6">
        <w:rPr>
          <w:sz w:val="26"/>
          <w:szCs w:val="26"/>
          <w:lang w:val="ru-RU"/>
        </w:rPr>
        <w:t>ế</w:t>
      </w:r>
      <w:r w:rsidRPr="007A41B6">
        <w:rPr>
          <w:sz w:val="26"/>
          <w:szCs w:val="26"/>
        </w:rPr>
        <w:t>t</w:t>
      </w:r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v</w:t>
      </w:r>
      <w:r w:rsidRPr="007A41B6">
        <w:rPr>
          <w:sz w:val="26"/>
          <w:szCs w:val="26"/>
          <w:lang w:val="ru-RU"/>
        </w:rPr>
        <w:t>ớ</w:t>
      </w:r>
      <w:proofErr w:type="spellStart"/>
      <w:r w:rsidRPr="007A41B6">
        <w:rPr>
          <w:sz w:val="26"/>
          <w:szCs w:val="26"/>
        </w:rPr>
        <w:t>i</w:t>
      </w:r>
      <w:proofErr w:type="spellEnd"/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ca</w:t>
      </w:r>
      <w:r w:rsidRPr="007A41B6">
        <w:rPr>
          <w:sz w:val="26"/>
          <w:szCs w:val="26"/>
          <w:lang w:val="ru-RU"/>
        </w:rPr>
        <w:t>́</w:t>
      </w:r>
      <w:r w:rsidRPr="007A41B6">
        <w:rPr>
          <w:sz w:val="26"/>
          <w:szCs w:val="26"/>
        </w:rPr>
        <w:t>c</w:t>
      </w:r>
      <w:r w:rsidRPr="007A41B6">
        <w:rPr>
          <w:sz w:val="26"/>
          <w:szCs w:val="26"/>
          <w:lang w:val="ru-RU"/>
        </w:rPr>
        <w:t xml:space="preserve"> đơ</w:t>
      </w:r>
      <w:r w:rsidRPr="007A41B6">
        <w:rPr>
          <w:sz w:val="26"/>
          <w:szCs w:val="26"/>
        </w:rPr>
        <w:t>n</w:t>
      </w:r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vi</w:t>
      </w:r>
      <w:r w:rsidRPr="007A41B6">
        <w:rPr>
          <w:sz w:val="26"/>
          <w:szCs w:val="26"/>
          <w:lang w:val="ru-RU"/>
        </w:rPr>
        <w:t xml:space="preserve">̣ </w:t>
      </w:r>
      <w:r w:rsidRPr="007A41B6">
        <w:rPr>
          <w:sz w:val="26"/>
          <w:szCs w:val="26"/>
        </w:rPr>
        <w:t>co</w:t>
      </w:r>
      <w:r w:rsidRPr="007A41B6">
        <w:rPr>
          <w:sz w:val="26"/>
          <w:szCs w:val="26"/>
          <w:lang w:val="ru-RU"/>
        </w:rPr>
        <w:t xml:space="preserve">́ </w:t>
      </w:r>
      <w:r w:rsidRPr="007A41B6">
        <w:rPr>
          <w:sz w:val="26"/>
          <w:szCs w:val="26"/>
        </w:rPr>
        <w:t>y</w:t>
      </w:r>
      <w:r w:rsidRPr="007A41B6">
        <w:rPr>
          <w:sz w:val="26"/>
          <w:szCs w:val="26"/>
          <w:lang w:val="ru-RU"/>
        </w:rPr>
        <w:t>ế</w:t>
      </w:r>
      <w:r w:rsidRPr="007A41B6">
        <w:rPr>
          <w:sz w:val="26"/>
          <w:szCs w:val="26"/>
        </w:rPr>
        <w:t>u</w:t>
      </w:r>
      <w:r w:rsidRPr="007A41B6">
        <w:rPr>
          <w:sz w:val="26"/>
          <w:szCs w:val="26"/>
          <w:lang w:val="ru-RU"/>
        </w:rPr>
        <w:t xml:space="preserve"> </w:t>
      </w:r>
      <w:r w:rsidRPr="007A41B6">
        <w:rPr>
          <w:sz w:val="26"/>
          <w:szCs w:val="26"/>
        </w:rPr>
        <w:t>t</w:t>
      </w:r>
      <w:r w:rsidRPr="007A41B6">
        <w:rPr>
          <w:sz w:val="26"/>
          <w:szCs w:val="26"/>
          <w:lang w:val="ru-RU"/>
        </w:rPr>
        <w:t xml:space="preserve">ố </w:t>
      </w:r>
      <w:r w:rsidRPr="007A41B6">
        <w:rPr>
          <w:sz w:val="26"/>
          <w:szCs w:val="26"/>
        </w:rPr>
        <w:t>n</w:t>
      </w:r>
      <w:r w:rsidRPr="007A41B6">
        <w:rPr>
          <w:sz w:val="26"/>
          <w:szCs w:val="26"/>
          <w:lang w:val="ru-RU"/>
        </w:rPr>
        <w:t>ướ</w:t>
      </w:r>
      <w:r w:rsidRPr="007A41B6">
        <w:rPr>
          <w:sz w:val="26"/>
          <w:szCs w:val="26"/>
        </w:rPr>
        <w:t>c</w:t>
      </w:r>
      <w:r w:rsidRPr="007A41B6">
        <w:rPr>
          <w:sz w:val="26"/>
          <w:szCs w:val="26"/>
          <w:lang w:val="ru-RU"/>
        </w:rPr>
        <w:t xml:space="preserve"> </w:t>
      </w:r>
      <w:proofErr w:type="spellStart"/>
      <w:r w:rsidRPr="007A41B6">
        <w:rPr>
          <w:sz w:val="26"/>
          <w:szCs w:val="26"/>
        </w:rPr>
        <w:t>ngoa</w:t>
      </w:r>
      <w:proofErr w:type="spellEnd"/>
      <w:r w:rsidRPr="007A41B6">
        <w:rPr>
          <w:sz w:val="26"/>
          <w:szCs w:val="26"/>
          <w:lang w:val="ru-RU"/>
        </w:rPr>
        <w:t>̀</w:t>
      </w:r>
      <w:proofErr w:type="spellStart"/>
      <w:r w:rsidRPr="007A41B6">
        <w:rPr>
          <w:sz w:val="26"/>
          <w:szCs w:val="26"/>
        </w:rPr>
        <w:t>i</w:t>
      </w:r>
      <w:proofErr w:type="spellEnd"/>
      <w:r w:rsidRPr="007A41B6">
        <w:rPr>
          <w:sz w:val="26"/>
          <w:szCs w:val="26"/>
          <w:lang w:val="ru-RU"/>
        </w:rPr>
        <w:t>.</w:t>
      </w:r>
    </w:p>
    <w:p w14:paraId="023042AA" w14:textId="77777777" w:rsidR="002978E4" w:rsidRPr="002978E4" w:rsidRDefault="002978E4" w:rsidP="0046711F">
      <w:pPr>
        <w:spacing w:line="32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, Khoa,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.</w:t>
      </w:r>
    </w:p>
    <w:p w14:paraId="107A2A75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b/>
          <w:bCs/>
          <w:color w:val="111417"/>
          <w:sz w:val="26"/>
          <w:szCs w:val="26"/>
          <w:lang w:val="ru-RU"/>
        </w:rPr>
      </w:pPr>
      <w:r w:rsidRPr="007A41B6">
        <w:rPr>
          <w:rFonts w:eastAsia="Times New Roman"/>
          <w:b/>
          <w:bCs/>
          <w:color w:val="111417"/>
          <w:sz w:val="26"/>
          <w:szCs w:val="26"/>
        </w:rPr>
        <w:t>II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. 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QUY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 Đ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ỊNH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TR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CH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NHIỆM</w:t>
      </w:r>
    </w:p>
    <w:p w14:paraId="39BB94E9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 w:eastAsia="vi-VN"/>
        </w:rPr>
      </w:pPr>
      <w:r w:rsidRPr="007A41B6">
        <w:rPr>
          <w:rFonts w:eastAsia="Times New Roman"/>
          <w:b/>
          <w:bCs/>
          <w:color w:val="111417"/>
          <w:sz w:val="26"/>
          <w:szCs w:val="26"/>
          <w:lang w:val="ru-RU" w:eastAsia="vi-VN"/>
        </w:rPr>
        <w:t xml:space="preserve">1. </w:t>
      </w:r>
      <w:r w:rsidR="002978E4">
        <w:rPr>
          <w:rFonts w:eastAsia="Times New Roman"/>
          <w:b/>
          <w:bCs/>
          <w:color w:val="111417"/>
          <w:sz w:val="26"/>
          <w:szCs w:val="26"/>
          <w:lang w:eastAsia="vi-VN"/>
        </w:rPr>
        <w:t xml:space="preserve">Ban </w:t>
      </w:r>
      <w:proofErr w:type="spellStart"/>
      <w:r w:rsidR="002978E4">
        <w:rPr>
          <w:rFonts w:eastAsia="Times New Roman"/>
          <w:b/>
          <w:bCs/>
          <w:color w:val="111417"/>
          <w:sz w:val="26"/>
          <w:szCs w:val="26"/>
          <w:lang w:eastAsia="vi-VN"/>
        </w:rPr>
        <w:t>Giám</w:t>
      </w:r>
      <w:proofErr w:type="spellEnd"/>
      <w:r w:rsidR="002978E4">
        <w:rPr>
          <w:rFonts w:eastAsia="Times New Roman"/>
          <w:b/>
          <w:bCs/>
          <w:color w:val="111417"/>
          <w:sz w:val="26"/>
          <w:szCs w:val="26"/>
          <w:lang w:eastAsia="vi-VN"/>
        </w:rPr>
        <w:t xml:space="preserve"> </w:t>
      </w:r>
      <w:proofErr w:type="spellStart"/>
      <w:r w:rsidR="002978E4">
        <w:rPr>
          <w:rFonts w:eastAsia="Times New Roman"/>
          <w:b/>
          <w:bCs/>
          <w:color w:val="111417"/>
          <w:sz w:val="26"/>
          <w:szCs w:val="26"/>
          <w:lang w:eastAsia="vi-VN"/>
        </w:rPr>
        <w:t>hiệu</w:t>
      </w:r>
      <w:proofErr w:type="spellEnd"/>
      <w:r w:rsidRPr="007A41B6">
        <w:rPr>
          <w:rFonts w:eastAsia="Times New Roman"/>
          <w:b/>
          <w:bCs/>
          <w:color w:val="111417"/>
          <w:sz w:val="26"/>
          <w:szCs w:val="26"/>
          <w:lang w:val="ru-RU" w:eastAsia="vi-VN"/>
        </w:rPr>
        <w:t>:</w:t>
      </w:r>
    </w:p>
    <w:p w14:paraId="6C4C8748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 w:eastAsia="vi-VN"/>
        </w:rPr>
      </w:pP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>- Quản lý chung</w:t>
      </w:r>
    </w:p>
    <w:p w14:paraId="4EEED0CA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 w:eastAsia="vi-VN"/>
        </w:rPr>
      </w:pP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>- Xem xét và phê duyệt.</w:t>
      </w:r>
    </w:p>
    <w:p w14:paraId="3ACCA422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b/>
          <w:bCs/>
          <w:color w:val="111417"/>
          <w:sz w:val="26"/>
          <w:szCs w:val="26"/>
          <w:lang w:val="ru-RU" w:eastAsia="vi-VN"/>
        </w:rPr>
      </w:pPr>
      <w:r w:rsidRPr="007A41B6">
        <w:rPr>
          <w:rFonts w:eastAsia="Times New Roman"/>
          <w:b/>
          <w:bCs/>
          <w:color w:val="111417"/>
          <w:sz w:val="26"/>
          <w:szCs w:val="26"/>
          <w:lang w:val="ru-RU" w:eastAsia="vi-VN"/>
        </w:rPr>
        <w:t xml:space="preserve">2. </w:t>
      </w:r>
      <w:proofErr w:type="spellStart"/>
      <w:r w:rsidR="002978E4">
        <w:rPr>
          <w:rFonts w:eastAsia="Times New Roman"/>
          <w:b/>
          <w:bCs/>
          <w:color w:val="111417"/>
          <w:sz w:val="26"/>
          <w:szCs w:val="26"/>
          <w:lang w:eastAsia="vi-VN"/>
        </w:rPr>
        <w:t>Phòng</w:t>
      </w:r>
      <w:proofErr w:type="spellEnd"/>
      <w:r w:rsidR="002978E4">
        <w:rPr>
          <w:rFonts w:eastAsia="Times New Roman"/>
          <w:b/>
          <w:bCs/>
          <w:color w:val="111417"/>
          <w:sz w:val="26"/>
          <w:szCs w:val="26"/>
          <w:lang w:eastAsia="vi-VN"/>
        </w:rPr>
        <w:t xml:space="preserve"> KHCN &amp; HTQT</w:t>
      </w:r>
    </w:p>
    <w:p w14:paraId="57C18285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  <w:lang w:eastAsia="vi-VN"/>
        </w:rPr>
        <w:t>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iếp nhận đề nghị từ các tổ chức/đối tác về việc ký kết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ă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HTQT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trong các lĩnh vực chung. </w:t>
      </w:r>
    </w:p>
    <w:p w14:paraId="35B8FDCF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lastRenderedPageBreak/>
        <w:t xml:space="preserve">- </w:t>
      </w:r>
      <w:r w:rsidRPr="007A41B6">
        <w:rPr>
          <w:rFonts w:eastAsia="Times New Roman"/>
          <w:color w:val="111417"/>
          <w:sz w:val="26"/>
          <w:szCs w:val="26"/>
        </w:rPr>
        <w:t>Li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ê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hệ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ối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à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tiến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h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à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s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oạn thảo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ă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tr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ê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ơ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sở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tham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vấn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kiến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của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đơ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vị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à 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kiến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thống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nhất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với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ối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14EDD1B5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</w:rPr>
        <w:t>Tr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ì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="002978E4">
        <w:rPr>
          <w:rFonts w:eastAsia="Times New Roman"/>
          <w:color w:val="111417"/>
          <w:sz w:val="26"/>
          <w:szCs w:val="26"/>
        </w:rPr>
        <w:t>BGH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ph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ê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duyệt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nội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dung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0292C8A0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</w:rPr>
        <w:t>Th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ô</w:t>
      </w:r>
      <w:r w:rsidRPr="007A41B6">
        <w:rPr>
          <w:rFonts w:eastAsia="Times New Roman"/>
          <w:color w:val="111417"/>
          <w:sz w:val="26"/>
          <w:szCs w:val="26"/>
        </w:rPr>
        <w:t>ng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b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o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đơ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vị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li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ê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quan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về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việc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tổ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chức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lễ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54275A9F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Tổ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chức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buổi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lễ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04CC5DF5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</w:rPr>
        <w:t>L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ư</w:t>
      </w:r>
      <w:r w:rsidRPr="007A41B6">
        <w:rPr>
          <w:rFonts w:eastAsia="Times New Roman"/>
          <w:color w:val="111417"/>
          <w:sz w:val="26"/>
          <w:szCs w:val="26"/>
        </w:rPr>
        <w:t>u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ă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2F3D4277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Triển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khai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ă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ến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đơ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vị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thực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hiện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nội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dung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5C2BAD7D" w14:textId="77777777" w:rsidR="00924E08" w:rsidRPr="002978E4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</w:rPr>
        <w:t>Theo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d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õ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ì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h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ì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thực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hiện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,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triển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khai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ă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à </w:t>
      </w:r>
      <w:r w:rsidRPr="007A41B6">
        <w:rPr>
          <w:rFonts w:eastAsia="Times New Roman"/>
          <w:color w:val="111417"/>
          <w:sz w:val="26"/>
          <w:szCs w:val="26"/>
        </w:rPr>
        <w:t>b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o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o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="002978E4">
        <w:rPr>
          <w:rFonts w:eastAsia="Times New Roman"/>
          <w:color w:val="111417"/>
          <w:sz w:val="26"/>
          <w:szCs w:val="26"/>
        </w:rPr>
        <w:t>BGH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12AB8195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>- Đă</w:t>
      </w:r>
      <w:r w:rsidRPr="007A41B6">
        <w:rPr>
          <w:rFonts w:eastAsia="Times New Roman"/>
          <w:color w:val="111417"/>
          <w:sz w:val="26"/>
          <w:szCs w:val="26"/>
        </w:rPr>
        <w:t>ng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tin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buổi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lễ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l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ê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trang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web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Trường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và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fanpage</w:t>
      </w:r>
      <w:proofErr w:type="spellEnd"/>
      <w:r w:rsidR="002978E4">
        <w:rPr>
          <w:rFonts w:eastAsia="Times New Roman"/>
          <w:color w:val="111417"/>
          <w:sz w:val="26"/>
          <w:szCs w:val="26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</w:rPr>
        <w:t>Trường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5896FD8E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b/>
          <w:bCs/>
          <w:color w:val="111417"/>
          <w:sz w:val="26"/>
          <w:szCs w:val="26"/>
          <w:lang w:val="ru-RU"/>
        </w:rPr>
      </w:pP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5. 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C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c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 đơ</w:t>
      </w:r>
      <w:r w:rsidRPr="007A41B6">
        <w:rPr>
          <w:rFonts w:eastAsia="Times New Roman"/>
          <w:b/>
          <w:bCs/>
          <w:color w:val="111417"/>
          <w:sz w:val="26"/>
          <w:szCs w:val="26"/>
        </w:rPr>
        <w:t>n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b/>
          <w:bCs/>
          <w:color w:val="111417"/>
          <w:sz w:val="26"/>
          <w:szCs w:val="26"/>
        </w:rPr>
        <w:t>vị</w:t>
      </w:r>
      <w:proofErr w:type="spellEnd"/>
    </w:p>
    <w:p w14:paraId="338A14EA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  <w:lang w:eastAsia="vi-VN"/>
        </w:rPr>
        <w:t>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iếp nhận đề nghị từ các tổ chức/đối tác về việc ký kết </w:t>
      </w:r>
      <w:r w:rsidRPr="007A41B6">
        <w:rPr>
          <w:rFonts w:eastAsia="Times New Roman"/>
          <w:color w:val="111417"/>
          <w:sz w:val="26"/>
          <w:szCs w:val="26"/>
        </w:rPr>
        <w:t>v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ă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bản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HTQT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trong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l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ĩ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vực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ư</w:t>
      </w:r>
      <w:r w:rsidRPr="007A41B6">
        <w:rPr>
          <w:rFonts w:eastAsia="Times New Roman"/>
          <w:color w:val="111417"/>
          <w:sz w:val="26"/>
          <w:szCs w:val="26"/>
        </w:rPr>
        <w:t>u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ê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của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đơ</w:t>
      </w:r>
      <w:r w:rsidRPr="007A41B6">
        <w:rPr>
          <w:rFonts w:eastAsia="Times New Roman"/>
          <w:color w:val="111417"/>
          <w:sz w:val="26"/>
          <w:szCs w:val="26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vị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5351372A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Thỏa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thuận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với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đ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ối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á</w:t>
      </w:r>
      <w:r w:rsidRPr="007A41B6">
        <w:rPr>
          <w:rFonts w:eastAsia="Times New Roman"/>
          <w:color w:val="111417"/>
          <w:sz w:val="26"/>
          <w:szCs w:val="26"/>
        </w:rPr>
        <w:t>c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về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nội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dung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6DBE1E25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 w:eastAsia="vi-VN"/>
        </w:rPr>
      </w:pP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Tr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>ì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nh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xin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ý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kiến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r w:rsidR="002978E4">
        <w:rPr>
          <w:rFonts w:eastAsia="Times New Roman"/>
          <w:color w:val="111417"/>
          <w:sz w:val="26"/>
          <w:szCs w:val="26"/>
          <w:lang w:val="fr-FR" w:eastAsia="vi-VN"/>
        </w:rPr>
        <w:t>BGH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về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nội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dung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(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th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>ô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ng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qua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="002978E4">
        <w:rPr>
          <w:rFonts w:eastAsia="Times New Roman"/>
          <w:color w:val="111417"/>
          <w:sz w:val="26"/>
          <w:szCs w:val="26"/>
          <w:lang w:val="fr-FR" w:eastAsia="vi-VN"/>
        </w:rPr>
        <w:t>Phòng</w:t>
      </w:r>
      <w:proofErr w:type="spellEnd"/>
      <w:r w:rsidR="002978E4">
        <w:rPr>
          <w:rFonts w:eastAsia="Times New Roman"/>
          <w:color w:val="111417"/>
          <w:sz w:val="26"/>
          <w:szCs w:val="26"/>
          <w:lang w:val="fr-FR" w:eastAsia="vi-VN"/>
        </w:rPr>
        <w:t xml:space="preserve"> KHCN &amp; HTQT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),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theo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mẫu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tại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Phụ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lục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1.</w:t>
      </w:r>
    </w:p>
    <w:p w14:paraId="3197741E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 w:eastAsia="vi-VN"/>
        </w:rPr>
      </w:pP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-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Tổ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chức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buổi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lễ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ở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cấp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đơ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n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vị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>.</w:t>
      </w:r>
    </w:p>
    <w:p w14:paraId="1A4E7459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 w:eastAsia="vi-VN"/>
        </w:rPr>
      </w:pP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-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Thực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hiện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truyền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th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>ô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ng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buổi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lễ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 </w:t>
      </w:r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  <w:lang w:val="fr-FR" w:eastAsia="vi-VN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 w:eastAsia="vi-VN"/>
        </w:rPr>
        <w:t>.</w:t>
      </w:r>
    </w:p>
    <w:p w14:paraId="4ED23ED1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color w:val="111417"/>
          <w:sz w:val="26"/>
          <w:szCs w:val="26"/>
          <w:lang w:val="ru-RU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Thực hiện nội dung </w:t>
      </w:r>
      <w:r w:rsidRPr="007A41B6">
        <w:rPr>
          <w:rFonts w:eastAsia="Times New Roman"/>
          <w:color w:val="111417"/>
          <w:sz w:val="26"/>
          <w:szCs w:val="26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proofErr w:type="spellStart"/>
      <w:r w:rsidRPr="007A41B6">
        <w:rPr>
          <w:rFonts w:eastAsia="Times New Roman"/>
          <w:color w:val="111417"/>
          <w:sz w:val="26"/>
          <w:szCs w:val="26"/>
        </w:rPr>
        <w:t>kết</w:t>
      </w:r>
      <w:proofErr w:type="spellEnd"/>
      <w:r w:rsidRPr="007A41B6">
        <w:rPr>
          <w:rFonts w:eastAsia="Times New Roman"/>
          <w:color w:val="111417"/>
          <w:sz w:val="26"/>
          <w:szCs w:val="26"/>
          <w:lang w:val="ru-RU"/>
        </w:rPr>
        <w:t>.</w:t>
      </w:r>
    </w:p>
    <w:p w14:paraId="72C0B283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bCs/>
          <w:color w:val="000000"/>
          <w:sz w:val="26"/>
          <w:szCs w:val="26"/>
          <w:lang w:val="vi-VN"/>
        </w:rPr>
      </w:pP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- </w:t>
      </w:r>
      <w:r w:rsidRPr="007A41B6">
        <w:rPr>
          <w:rFonts w:eastAsia="Times New Roman"/>
          <w:color w:val="111417"/>
          <w:sz w:val="26"/>
          <w:szCs w:val="26"/>
        </w:rPr>
        <w:t>B</w:t>
      </w:r>
      <w:r w:rsidRPr="007A41B6">
        <w:rPr>
          <w:bCs/>
          <w:color w:val="000000"/>
          <w:sz w:val="26"/>
          <w:szCs w:val="26"/>
          <w:lang w:val="vi-VN"/>
        </w:rPr>
        <w:t xml:space="preserve">áo cáo </w:t>
      </w:r>
      <w:r w:rsidR="002978E4">
        <w:rPr>
          <w:bCs/>
          <w:color w:val="000000"/>
          <w:sz w:val="26"/>
          <w:szCs w:val="26"/>
        </w:rPr>
        <w:t xml:space="preserve">BGH </w:t>
      </w:r>
      <w:r w:rsidRPr="007A41B6">
        <w:rPr>
          <w:bCs/>
          <w:color w:val="000000"/>
          <w:sz w:val="26"/>
          <w:szCs w:val="26"/>
          <w:lang w:val="vi-VN"/>
        </w:rPr>
        <w:t xml:space="preserve">(thông qua </w:t>
      </w:r>
      <w:proofErr w:type="spellStart"/>
      <w:r w:rsidR="002978E4">
        <w:rPr>
          <w:bCs/>
          <w:color w:val="000000"/>
          <w:sz w:val="26"/>
          <w:szCs w:val="26"/>
        </w:rPr>
        <w:t>Phòng</w:t>
      </w:r>
      <w:proofErr w:type="spellEnd"/>
      <w:r w:rsidR="002978E4">
        <w:rPr>
          <w:bCs/>
          <w:color w:val="000000"/>
          <w:sz w:val="26"/>
          <w:szCs w:val="26"/>
        </w:rPr>
        <w:t xml:space="preserve"> KHCN&amp;HTQT</w:t>
      </w:r>
      <w:r w:rsidRPr="007A41B6">
        <w:rPr>
          <w:bCs/>
          <w:color w:val="000000"/>
          <w:sz w:val="26"/>
          <w:szCs w:val="26"/>
          <w:lang w:val="vi-VN"/>
        </w:rPr>
        <w:t xml:space="preserve">) về tiến độ triển khai </w:t>
      </w:r>
      <w:proofErr w:type="spellStart"/>
      <w:r w:rsidRPr="007A41B6">
        <w:rPr>
          <w:bCs/>
          <w:color w:val="000000"/>
          <w:sz w:val="26"/>
          <w:szCs w:val="26"/>
        </w:rPr>
        <w:t>nội</w:t>
      </w:r>
      <w:proofErr w:type="spellEnd"/>
      <w:r w:rsidRPr="007A41B6">
        <w:rPr>
          <w:bCs/>
          <w:color w:val="000000"/>
          <w:sz w:val="26"/>
          <w:szCs w:val="26"/>
          <w:lang w:val="ru-RU"/>
        </w:rPr>
        <w:t xml:space="preserve"> </w:t>
      </w:r>
      <w:r w:rsidRPr="007A41B6">
        <w:rPr>
          <w:bCs/>
          <w:color w:val="000000"/>
          <w:sz w:val="26"/>
          <w:szCs w:val="26"/>
        </w:rPr>
        <w:t>dung</w:t>
      </w:r>
      <w:r w:rsidRPr="007A41B6">
        <w:rPr>
          <w:bCs/>
          <w:color w:val="000000"/>
          <w:sz w:val="26"/>
          <w:szCs w:val="26"/>
          <w:lang w:val="ru-RU"/>
        </w:rPr>
        <w:t xml:space="preserve"> </w:t>
      </w:r>
      <w:r w:rsidRPr="007A41B6">
        <w:rPr>
          <w:bCs/>
          <w:color w:val="000000"/>
          <w:sz w:val="26"/>
          <w:szCs w:val="26"/>
        </w:rPr>
        <w:t>k</w:t>
      </w:r>
      <w:r w:rsidRPr="007A41B6">
        <w:rPr>
          <w:bCs/>
          <w:color w:val="000000"/>
          <w:sz w:val="26"/>
          <w:szCs w:val="26"/>
          <w:lang w:val="ru-RU"/>
        </w:rPr>
        <w:t xml:space="preserve">ý </w:t>
      </w:r>
      <w:proofErr w:type="spellStart"/>
      <w:r w:rsidRPr="007A41B6">
        <w:rPr>
          <w:bCs/>
          <w:color w:val="000000"/>
          <w:sz w:val="26"/>
          <w:szCs w:val="26"/>
        </w:rPr>
        <w:t>kết</w:t>
      </w:r>
      <w:proofErr w:type="spellEnd"/>
      <w:r w:rsidRPr="007A41B6">
        <w:rPr>
          <w:bCs/>
          <w:color w:val="000000"/>
          <w:sz w:val="26"/>
          <w:szCs w:val="26"/>
          <w:lang w:val="vi-VN"/>
        </w:rPr>
        <w:t xml:space="preserve"> theo định kỳ 06 tháng/lần hoặc đột xuất.</w:t>
      </w:r>
    </w:p>
    <w:p w14:paraId="658D3C94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b/>
          <w:color w:val="000000"/>
          <w:sz w:val="26"/>
          <w:szCs w:val="26"/>
          <w:lang w:val="vi-VN"/>
        </w:rPr>
      </w:pPr>
      <w:r w:rsidRPr="007A41B6">
        <w:rPr>
          <w:b/>
          <w:color w:val="000000"/>
          <w:sz w:val="26"/>
          <w:szCs w:val="26"/>
          <w:lang w:val="vi-VN"/>
        </w:rPr>
        <w:t>III. HÌNH THỨC KÝ KẾT</w:t>
      </w:r>
    </w:p>
    <w:p w14:paraId="7659F6AB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bCs/>
          <w:color w:val="000000"/>
          <w:sz w:val="26"/>
          <w:szCs w:val="26"/>
          <w:lang w:val="vi-VN"/>
        </w:rPr>
      </w:pPr>
      <w:r w:rsidRPr="007A41B6">
        <w:rPr>
          <w:bCs/>
          <w:color w:val="000000"/>
          <w:sz w:val="26"/>
          <w:szCs w:val="26"/>
          <w:lang w:val="vi-VN"/>
        </w:rPr>
        <w:t>- Văn bản HTQT có thể được ký kết trực tiếp hoặc gián tiếp (theo hình thức gửi và nhận Văn bản HTQT qua đường bưu điện).</w:t>
      </w:r>
    </w:p>
    <w:p w14:paraId="7458F674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b/>
          <w:color w:val="111417"/>
          <w:sz w:val="26"/>
          <w:szCs w:val="26"/>
          <w:lang w:val="vi-VN"/>
        </w:rPr>
      </w:pPr>
      <w:r w:rsidRPr="007A41B6">
        <w:rPr>
          <w:b/>
          <w:color w:val="000000"/>
          <w:sz w:val="26"/>
          <w:szCs w:val="26"/>
          <w:lang w:val="vi-VN"/>
        </w:rPr>
        <w:t>IV. NGÔN NGỮ KÝ KẾT</w:t>
      </w:r>
    </w:p>
    <w:p w14:paraId="13F3B58E" w14:textId="77777777" w:rsidR="00924E08" w:rsidRPr="00924E08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b/>
          <w:bCs/>
          <w:color w:val="111417"/>
          <w:sz w:val="26"/>
          <w:szCs w:val="26"/>
          <w:lang w:val="vi-VN"/>
        </w:rPr>
      </w:pPr>
      <w:r w:rsidRPr="007A41B6">
        <w:rPr>
          <w:color w:val="000000"/>
          <w:sz w:val="26"/>
          <w:szCs w:val="26"/>
          <w:lang w:val="vi-VN"/>
        </w:rPr>
        <w:t>- Ư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u tiên tiếng Anh</w:t>
      </w:r>
      <w:r w:rsidRPr="007A41B6">
        <w:rPr>
          <w:rFonts w:eastAsia="Times New Roman"/>
          <w:color w:val="111417"/>
          <w:sz w:val="26"/>
          <w:szCs w:val="26"/>
          <w:lang w:val="vi-VN"/>
        </w:rPr>
        <w:t>, n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ếu sử dụng ngoại ngữ khác ngoài tiếng Anh thì cần có bản Tiếng Việt. Nội dung của </w:t>
      </w:r>
      <w:r w:rsidRPr="007A41B6">
        <w:rPr>
          <w:rFonts w:eastAsia="Times New Roman"/>
          <w:color w:val="111417"/>
          <w:sz w:val="26"/>
          <w:szCs w:val="26"/>
          <w:lang w:val="vi-VN"/>
        </w:rPr>
        <w:t>Văn bản ký kết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cần ghi rõ giá trị pháp lý của các ngôn ngữ.</w:t>
      </w:r>
    </w:p>
    <w:p w14:paraId="0788D458" w14:textId="77777777" w:rsidR="00924E08" w:rsidRPr="007A41B6" w:rsidRDefault="00924E08" w:rsidP="0046711F">
      <w:pPr>
        <w:shd w:val="clear" w:color="auto" w:fill="FFFFFF"/>
        <w:spacing w:line="324" w:lineRule="auto"/>
        <w:jc w:val="both"/>
        <w:rPr>
          <w:rFonts w:eastAsia="Times New Roman"/>
          <w:b/>
          <w:bCs/>
          <w:color w:val="111417"/>
          <w:sz w:val="26"/>
          <w:szCs w:val="26"/>
          <w:lang w:val="ru-RU"/>
        </w:rPr>
      </w:pPr>
      <w:r w:rsidRPr="00924E08">
        <w:rPr>
          <w:rFonts w:eastAsia="Times New Roman"/>
          <w:b/>
          <w:bCs/>
          <w:color w:val="111417"/>
          <w:sz w:val="26"/>
          <w:szCs w:val="26"/>
          <w:lang w:val="vi-VN"/>
        </w:rPr>
        <w:t>V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. </w:t>
      </w:r>
      <w:r w:rsidRPr="00924E08">
        <w:rPr>
          <w:rFonts w:eastAsia="Times New Roman"/>
          <w:b/>
          <w:bCs/>
          <w:color w:val="111417"/>
          <w:sz w:val="26"/>
          <w:szCs w:val="26"/>
          <w:lang w:val="vi-VN"/>
        </w:rPr>
        <w:t>L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>Ư</w:t>
      </w:r>
      <w:r w:rsidRPr="00924E08">
        <w:rPr>
          <w:rFonts w:eastAsia="Times New Roman"/>
          <w:b/>
          <w:bCs/>
          <w:color w:val="111417"/>
          <w:sz w:val="26"/>
          <w:szCs w:val="26"/>
          <w:lang w:val="vi-VN"/>
        </w:rPr>
        <w:t>U</w:t>
      </w:r>
      <w:r w:rsidRPr="007A41B6">
        <w:rPr>
          <w:rFonts w:eastAsia="Times New Roman"/>
          <w:b/>
          <w:bCs/>
          <w:color w:val="111417"/>
          <w:sz w:val="26"/>
          <w:szCs w:val="26"/>
          <w:lang w:val="ru-RU"/>
        </w:rPr>
        <w:t xml:space="preserve"> Đ</w:t>
      </w:r>
      <w:r w:rsidRPr="00924E08">
        <w:rPr>
          <w:rFonts w:eastAsia="Times New Roman"/>
          <w:b/>
          <w:bCs/>
          <w:color w:val="111417"/>
          <w:sz w:val="26"/>
          <w:szCs w:val="26"/>
          <w:lang w:val="vi-VN"/>
        </w:rPr>
        <w:t>Ồ</w:t>
      </w:r>
    </w:p>
    <w:p w14:paraId="2746D996" w14:textId="77777777" w:rsidR="00924E08" w:rsidRPr="0046711F" w:rsidRDefault="00924E08" w:rsidP="0046711F">
      <w:pPr>
        <w:shd w:val="clear" w:color="auto" w:fill="FFFFFF"/>
        <w:spacing w:line="324" w:lineRule="auto"/>
        <w:jc w:val="both"/>
        <w:rPr>
          <w:sz w:val="26"/>
          <w:szCs w:val="26"/>
        </w:rPr>
      </w:pPr>
      <w:r w:rsidRPr="00924E08">
        <w:rPr>
          <w:rFonts w:eastAsia="Times New Roman"/>
          <w:color w:val="111417"/>
          <w:sz w:val="26"/>
          <w:szCs w:val="26"/>
          <w:lang w:val="vi-VN"/>
        </w:rPr>
        <w:t>Quy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924E08">
        <w:rPr>
          <w:rFonts w:eastAsia="Times New Roman"/>
          <w:color w:val="111417"/>
          <w:sz w:val="26"/>
          <w:szCs w:val="26"/>
          <w:lang w:val="vi-VN"/>
        </w:rPr>
        <w:t>tr</w:t>
      </w:r>
      <w:r w:rsidRPr="007A41B6">
        <w:rPr>
          <w:rFonts w:eastAsia="Times New Roman"/>
          <w:color w:val="111417"/>
          <w:sz w:val="26"/>
          <w:szCs w:val="26"/>
          <w:lang w:val="ru-RU"/>
        </w:rPr>
        <w:t>ì</w:t>
      </w:r>
      <w:r w:rsidRPr="00924E08">
        <w:rPr>
          <w:rFonts w:eastAsia="Times New Roman"/>
          <w:color w:val="111417"/>
          <w:sz w:val="26"/>
          <w:szCs w:val="26"/>
          <w:lang w:val="vi-VN"/>
        </w:rPr>
        <w:t>nh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924E08">
        <w:rPr>
          <w:rFonts w:eastAsia="Times New Roman"/>
          <w:color w:val="111417"/>
          <w:sz w:val="26"/>
          <w:szCs w:val="26"/>
          <w:lang w:val="vi-VN"/>
        </w:rPr>
        <w:t>k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ý </w:t>
      </w:r>
      <w:r w:rsidRPr="00924E08">
        <w:rPr>
          <w:rFonts w:eastAsia="Times New Roman"/>
          <w:color w:val="111417"/>
          <w:sz w:val="26"/>
          <w:szCs w:val="26"/>
          <w:lang w:val="vi-VN"/>
        </w:rPr>
        <w:t>kết</w:t>
      </w:r>
      <w:r w:rsidRPr="007A41B6">
        <w:rPr>
          <w:rFonts w:eastAsia="Times New Roman"/>
          <w:color w:val="111417"/>
          <w:sz w:val="26"/>
          <w:szCs w:val="26"/>
          <w:lang w:val="ru-RU"/>
        </w:rPr>
        <w:t xml:space="preserve"> </w:t>
      </w:r>
      <w:r w:rsidRPr="00924E08">
        <w:rPr>
          <w:sz w:val="26"/>
          <w:szCs w:val="26"/>
          <w:lang w:val="vi-VN"/>
        </w:rPr>
        <w:t>V</w:t>
      </w:r>
      <w:r w:rsidRPr="007A41B6">
        <w:rPr>
          <w:sz w:val="26"/>
          <w:szCs w:val="26"/>
          <w:lang w:val="ru-RU"/>
        </w:rPr>
        <w:t>ă</w:t>
      </w:r>
      <w:r w:rsidRPr="00924E08">
        <w:rPr>
          <w:sz w:val="26"/>
          <w:szCs w:val="26"/>
          <w:lang w:val="vi-VN"/>
        </w:rPr>
        <w:t>n</w:t>
      </w:r>
      <w:r w:rsidRPr="007A41B6">
        <w:rPr>
          <w:sz w:val="26"/>
          <w:szCs w:val="26"/>
          <w:lang w:val="ru-RU"/>
        </w:rPr>
        <w:t xml:space="preserve"> </w:t>
      </w:r>
      <w:r w:rsidRPr="00924E08">
        <w:rPr>
          <w:sz w:val="26"/>
          <w:szCs w:val="26"/>
          <w:lang w:val="vi-VN"/>
        </w:rPr>
        <w:t>bản</w:t>
      </w:r>
      <w:r w:rsidRPr="007A41B6">
        <w:rPr>
          <w:sz w:val="26"/>
          <w:szCs w:val="26"/>
          <w:lang w:val="ru-RU"/>
        </w:rPr>
        <w:t xml:space="preserve"> </w:t>
      </w:r>
      <w:r w:rsidR="0046711F">
        <w:rPr>
          <w:sz w:val="26"/>
          <w:szCs w:val="26"/>
          <w:lang w:val="vi-VN"/>
        </w:rPr>
        <w:t>HTQ</w:t>
      </w:r>
      <w:r w:rsidR="0046711F">
        <w:rPr>
          <w:sz w:val="26"/>
          <w:szCs w:val="26"/>
        </w:rPr>
        <w:t>T</w:t>
      </w: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481"/>
        <w:gridCol w:w="1882"/>
        <w:gridCol w:w="1358"/>
        <w:gridCol w:w="1360"/>
        <w:gridCol w:w="945"/>
      </w:tblGrid>
      <w:tr w:rsidR="00924E08" w:rsidRPr="007A41B6" w14:paraId="1E6A7286" w14:textId="77777777" w:rsidTr="0046711F">
        <w:trPr>
          <w:trHeight w:val="750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0A02" w14:textId="77777777" w:rsidR="00924E08" w:rsidRPr="007A41B6" w:rsidRDefault="00924E08" w:rsidP="0046711F">
            <w:pPr>
              <w:spacing w:line="324" w:lineRule="auto"/>
              <w:ind w:right="-173"/>
              <w:rPr>
                <w:rFonts w:eastAsia="Times New Roman"/>
                <w:b/>
                <w:bCs/>
                <w:color w:val="111417"/>
                <w:sz w:val="24"/>
                <w:szCs w:val="24"/>
              </w:rPr>
            </w:pP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Bước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E99C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b/>
                <w:bCs/>
                <w:color w:val="111417"/>
                <w:sz w:val="24"/>
                <w:szCs w:val="24"/>
              </w:rPr>
            </w:pP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Trình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tư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̣</w:t>
            </w: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0DB51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b/>
                <w:bCs/>
                <w:color w:val="111417"/>
                <w:sz w:val="24"/>
                <w:szCs w:val="24"/>
              </w:rPr>
            </w:pP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Nội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dung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công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việc</w:t>
            </w:r>
            <w:proofErr w:type="spellEnd"/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7D81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b/>
                <w:bCs/>
                <w:color w:val="111417"/>
                <w:sz w:val="24"/>
                <w:szCs w:val="24"/>
              </w:rPr>
            </w:pP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Ngời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thực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hiện</w:t>
            </w:r>
            <w:proofErr w:type="spellEnd"/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97DA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b/>
                <w:bCs/>
                <w:color w:val="111417"/>
                <w:sz w:val="24"/>
                <w:szCs w:val="24"/>
              </w:rPr>
            </w:pP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Thời</w:t>
            </w:r>
            <w:proofErr w:type="spellEnd"/>
          </w:p>
          <w:p w14:paraId="420765CE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b/>
                <w:bCs/>
                <w:color w:val="111417"/>
                <w:sz w:val="24"/>
                <w:szCs w:val="24"/>
              </w:rPr>
            </w:pPr>
            <w:proofErr w:type="spellStart"/>
            <w:proofErr w:type="gramStart"/>
            <w:r w:rsidRPr="007A41B6">
              <w:rPr>
                <w:rFonts w:eastAsia="Times New Roman"/>
                <w:b/>
                <w:bCs/>
                <w:color w:val="111417"/>
                <w:sz w:val="24"/>
                <w:szCs w:val="24"/>
                <w:lang w:val="fr-FR"/>
              </w:rPr>
              <w:t>gian</w:t>
            </w:r>
            <w:proofErr w:type="spellEnd"/>
            <w:proofErr w:type="gramEnd"/>
          </w:p>
        </w:tc>
        <w:tc>
          <w:tcPr>
            <w:tcW w:w="4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60FC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b/>
                <w:bCs/>
                <w:color w:val="111417"/>
                <w:sz w:val="20"/>
                <w:szCs w:val="20"/>
              </w:rPr>
            </w:pP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0"/>
                <w:szCs w:val="20"/>
                <w:lang w:val="fr-FR"/>
              </w:rPr>
              <w:t>Ghi</w:t>
            </w:r>
            <w:proofErr w:type="spellEnd"/>
            <w:r w:rsidRPr="007A41B6">
              <w:rPr>
                <w:rFonts w:eastAsia="Times New Roman"/>
                <w:b/>
                <w:bCs/>
                <w:color w:val="11141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41B6">
              <w:rPr>
                <w:rFonts w:eastAsia="Times New Roman"/>
                <w:b/>
                <w:bCs/>
                <w:color w:val="111417"/>
                <w:sz w:val="20"/>
                <w:szCs w:val="20"/>
                <w:lang w:val="fr-FR"/>
              </w:rPr>
              <w:t>chú</w:t>
            </w:r>
            <w:proofErr w:type="spellEnd"/>
          </w:p>
        </w:tc>
      </w:tr>
      <w:tr w:rsidR="00924E08" w:rsidRPr="007A41B6" w14:paraId="2EFA1CEF" w14:textId="77777777" w:rsidTr="0046711F">
        <w:trPr>
          <w:trHeight w:val="555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4363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</w:rPr>
              <w:t>1</w:t>
            </w:r>
          </w:p>
        </w:tc>
        <w:tc>
          <w:tcPr>
            <w:tcW w:w="179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1C75" w14:textId="77777777" w:rsidR="00924E08" w:rsidRPr="007A41B6" w:rsidRDefault="00924E08" w:rsidP="0046711F">
            <w:pPr>
              <w:spacing w:line="324" w:lineRule="auto"/>
              <w:rPr>
                <w:sz w:val="24"/>
                <w:szCs w:val="24"/>
              </w:rPr>
            </w:pPr>
            <w:r w:rsidRPr="007A41B6">
              <w:rPr>
                <w:sz w:val="24"/>
                <w:szCs w:val="24"/>
              </w:rPr>
              <w:t xml:space="preserve"> </w:t>
            </w:r>
          </w:p>
          <w:p w14:paraId="3E969922" w14:textId="77777777" w:rsidR="00924E08" w:rsidRPr="007A41B6" w:rsidRDefault="00924E08" w:rsidP="0046711F">
            <w:pPr>
              <w:spacing w:line="324" w:lineRule="auto"/>
              <w:rPr>
                <w:sz w:val="24"/>
                <w:szCs w:val="24"/>
              </w:rPr>
            </w:pPr>
          </w:p>
          <w:p w14:paraId="327D8505" w14:textId="77777777" w:rsidR="00924E08" w:rsidRPr="007A41B6" w:rsidRDefault="00924E08" w:rsidP="0046711F">
            <w:pPr>
              <w:tabs>
                <w:tab w:val="left" w:pos="1125"/>
              </w:tabs>
              <w:spacing w:line="324" w:lineRule="auto"/>
              <w:rPr>
                <w:sz w:val="24"/>
                <w:szCs w:val="24"/>
              </w:rPr>
            </w:pPr>
            <w:r w:rsidRPr="007A41B6">
              <w:rPr>
                <w:sz w:val="24"/>
                <w:szCs w:val="24"/>
              </w:rPr>
              <w:tab/>
            </w:r>
          </w:p>
          <w:p w14:paraId="1464D83A" w14:textId="77777777" w:rsidR="00924E08" w:rsidRPr="007A41B6" w:rsidRDefault="00924E08" w:rsidP="0046711F">
            <w:pPr>
              <w:tabs>
                <w:tab w:val="left" w:pos="1125"/>
              </w:tabs>
              <w:spacing w:line="324" w:lineRule="auto"/>
              <w:rPr>
                <w:sz w:val="24"/>
                <w:szCs w:val="24"/>
              </w:rPr>
            </w:pPr>
            <w:r w:rsidRPr="007A41B6">
              <w:rPr>
                <w:sz w:val="24"/>
                <w:szCs w:val="24"/>
              </w:rPr>
              <w:t xml:space="preserve">                    </w:t>
            </w:r>
          </w:p>
          <w:p w14:paraId="7BC7E084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B7C2984" wp14:editId="75517FD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2409825" cy="5372100"/>
                      <wp:effectExtent l="0" t="0" r="28575" b="1905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825" cy="5372100"/>
                                <a:chOff x="0" y="0"/>
                                <a:chExt cx="2514600" cy="5372100"/>
                              </a:xfrm>
                            </wpg:grpSpPr>
                            <wps:wsp>
                              <wps:cNvPr id="4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1675" y="3124200"/>
                                  <a:ext cx="0" cy="276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514600" cy="5372100"/>
                                  <a:chOff x="0" y="0"/>
                                  <a:chExt cx="2514600" cy="5372100"/>
                                </a:xfrm>
                              </wpg:grpSpPr>
                              <wps:wsp>
                                <wps:cNvPr id="8" name="Straight Connector 2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7200" y="369570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Straight Arrow Connector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09675" y="828675"/>
                                    <a:ext cx="0" cy="4381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Straight Connector 29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2362200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8225" y="0"/>
                                    <a:ext cx="371475" cy="3238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Straight Arrow Connector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19200" y="323850"/>
                                    <a:ext cx="0" cy="2000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0" y="523875"/>
                                    <a:ext cx="151447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98EECF" w14:textId="77777777" w:rsidR="00924E08" w:rsidRPr="00CD2449" w:rsidRDefault="00924E08" w:rsidP="00924E08">
                                      <w:proofErr w:type="spellStart"/>
                                      <w:r w:rsidRPr="00CD2449">
                                        <w:t>Dự</w:t>
                                      </w:r>
                                      <w:proofErr w:type="spellEnd"/>
                                      <w:r w:rsidRPr="00CD2449">
                                        <w:t xml:space="preserve"> </w:t>
                                      </w:r>
                                      <w:proofErr w:type="spellStart"/>
                                      <w:r w:rsidRPr="00CD2449">
                                        <w:t>thảo</w:t>
                                      </w:r>
                                      <w:proofErr w:type="spellEnd"/>
                                      <w:r w:rsidRPr="00CD2449">
                                        <w:t xml:space="preserve"> </w:t>
                                      </w:r>
                                      <w:proofErr w:type="spellStart"/>
                                      <w:r w:rsidRPr="00CD2449">
                                        <w:t>văn</w:t>
                                      </w:r>
                                      <w:proofErr w:type="spellEnd"/>
                                      <w:r w:rsidRPr="00CD2449">
                                        <w:t xml:space="preserve"> </w:t>
                                      </w:r>
                                      <w:proofErr w:type="spellStart"/>
                                      <w:r w:rsidRPr="00CD2449">
                                        <w:t>bản</w:t>
                                      </w:r>
                                      <w:proofErr w:type="spellEnd"/>
                                      <w:r w:rsidRPr="00CD2449">
                                        <w:t xml:space="preserve"> </w:t>
                                      </w:r>
                                      <w:proofErr w:type="spellStart"/>
                                      <w:r w:rsidRPr="00CD2449">
                                        <w:t>ký</w:t>
                                      </w:r>
                                      <w:proofErr w:type="spellEnd"/>
                                      <w:r w:rsidRPr="00CD2449">
                                        <w:t xml:space="preserve"> </w:t>
                                      </w:r>
                                      <w:proofErr w:type="spellStart"/>
                                      <w:r w:rsidRPr="00CD2449">
                                        <w:t>kết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Straight Arrow Connector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09675" y="1628775"/>
                                    <a:ext cx="0" cy="4381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0025" y="1285875"/>
                                    <a:ext cx="1933575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8A4838" w14:textId="77777777" w:rsidR="00924E08" w:rsidRDefault="00924E08" w:rsidP="00924E08">
                                      <w:proofErr w:type="spellStart"/>
                                      <w:r>
                                        <w:t>Đàm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phán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nội</w:t>
                                      </w:r>
                                      <w:proofErr w:type="spellEnd"/>
                                      <w:r>
                                        <w:t xml:space="preserve"> dung </w:t>
                                      </w:r>
                                      <w:proofErr w:type="spellStart"/>
                                      <w:r>
                                        <w:t>với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đối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tác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Diamond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000" y="2076450"/>
                                    <a:ext cx="1647825" cy="57150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9740C9" w14:textId="77777777" w:rsidR="00924E08" w:rsidRDefault="00924E08" w:rsidP="00924E08">
                                      <w:r w:rsidRPr="006F3F3A">
                                        <w:rPr>
                                          <w:color w:val="000000"/>
                                        </w:rPr>
                                        <w:t xml:space="preserve">Ý </w:t>
                                      </w:r>
                                      <w:proofErr w:type="spellStart"/>
                                      <w:r w:rsidRPr="006F3F3A">
                                        <w:rPr>
                                          <w:color w:val="000000"/>
                                        </w:rPr>
                                        <w:t>kiến</w:t>
                                      </w:r>
                                      <w:proofErr w:type="spellEnd"/>
                                      <w:r w:rsidRPr="006F3F3A">
                                        <w:rPr>
                                          <w:color w:val="000000"/>
                                        </w:rPr>
                                        <w:t xml:space="preserve"> BGĐ </w:t>
                                      </w:r>
                                      <w:proofErr w:type="spellStart"/>
                                      <w:r>
                                        <w:t>đốc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3409950"/>
                                    <a:ext cx="86677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BA1248" w14:textId="77777777" w:rsidR="00924E08" w:rsidRDefault="00924E08" w:rsidP="00924E08">
                                      <w:proofErr w:type="spellStart"/>
                                      <w:r>
                                        <w:t>Ký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trực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tiếp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2450" y="4305300"/>
                                    <a:ext cx="1314450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F30618" w14:textId="77777777" w:rsidR="00924E08" w:rsidRDefault="00924E08" w:rsidP="00924E08">
                                      <w:proofErr w:type="spellStart"/>
                                      <w:r>
                                        <w:t>Lưu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trữ</w:t>
                                      </w:r>
                                      <w:proofErr w:type="spellEnd"/>
                                      <w: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t>theo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dõi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và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báo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cáo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Straight Connector 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14600" y="1457325"/>
                                    <a:ext cx="0" cy="914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Straight Arrow Connector 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33600" y="1457325"/>
                                    <a:ext cx="381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Straight Connector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81200" y="2362200"/>
                                    <a:ext cx="533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Straight Connector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7675" y="3124200"/>
                                    <a:ext cx="1514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Straight Arrow Connector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3124200"/>
                                    <a:ext cx="0" cy="2857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Straight Connector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2362200"/>
                                    <a:ext cx="0" cy="2857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Straight Connector 2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7200" y="3905250"/>
                                    <a:ext cx="1514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Straight Arrow Connector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09675" y="2647950"/>
                                    <a:ext cx="0" cy="4762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43050" y="3400425"/>
                                    <a:ext cx="86677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0EC213" w14:textId="77777777" w:rsidR="00924E08" w:rsidRDefault="00924E08" w:rsidP="00924E08">
                                      <w:proofErr w:type="spellStart"/>
                                      <w:r>
                                        <w:t>Ký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gián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tiếp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tiếp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Straight Arrow Connector 2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71675" y="3705225"/>
                                    <a:ext cx="0" cy="2000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Straight Arrow Connector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19200" y="3905250"/>
                                    <a:ext cx="0" cy="4000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Ova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8225" y="5048250"/>
                                    <a:ext cx="371475" cy="3238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Straight Arrow Connector 3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5219700"/>
                                    <a:ext cx="10382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Straight Arrow Connector 3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19200" y="4800600"/>
                                    <a:ext cx="0" cy="2476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DE7B8" id="Group 3" o:spid="_x0000_s1026" style="position:absolute;left:0;text-align:left;margin-left:1.3pt;margin-top:1.8pt;width:189.75pt;height:423pt;z-index:251658752" coordsize="25146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1" o:spid="_x0000_s1027" type="#_x0000_t32" style="position:absolute;left:19716;top:31242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" strokeweight=".5pt">
                        <v:stroke endarrow="block" joinstyle="miter"/>
                      </v:shape>
                      <v:group id="Group 305" o:spid="_x0000_s1028" style="position:absolute;width:25146;height:53721" coordsize="25146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Straight Connector 290" o:spid="_x0000_s1029" style="position:absolute;visibility:visible;mso-wrap-style:square" from="4572,36957" to="4572,3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          <v:stroke joinstyle="miter"/>
                        </v:line>
                        <v:shape id="Straight Arrow Connector 29" o:spid="_x0000_s1030" type="#_x0000_t32" style="position:absolute;left:12096;top:8286;width:0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" strokeweight=".5pt">
                          <v:stroke endarrow="block" joinstyle="miter"/>
                        </v:shape>
                        <v:line id="Straight Connector 295" o:spid="_x0000_s1031" style="position:absolute;flip:x;visibility:visible;mso-wrap-style:square" from="0,23622" to="4286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" strokeweight=".5pt">
                          <v:stroke joinstyle="miter"/>
                        </v:line>
                        <v:oval id="Oval 8" o:spid="_x0000_s1032" style="position:absolute;left:10382;width:371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" strokeweight="1pt">
                          <v:stroke joinstyle="miter"/>
                        </v:oval>
                        <v:shape id="Straight Arrow Connector 12" o:spid="_x0000_s1033" type="#_x0000_t32" style="position:absolute;left:12192;top:3238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AO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SP4&#10;/hIOkPMPAAAA//8DAFBLAQItABQABgAIAAAAIQDb4fbL7gAAAIUBAAATAAAAAAAAAAAAAAAAAAAA&#10;AABbQ29udGVudF9UeXBlc10ueG1sUEsBAi0AFAAGAAgAAAAhAFr0LFu/AAAAFQEAAAsAAAAAAAAA&#10;AAAAAAAAHwEAAF9yZWxzLy5yZWxzUEsBAi0AFAAGAAgAAAAhABa+sA6+AAAA2wAAAA8AAAAAAAAA&#10;AAAAAAAABwIAAGRycy9kb3ducmV2LnhtbFBLBQYAAAAAAwADALcAAADyAgAAAAA=&#10;" strokeweight=".5pt">
                          <v:stroke endarrow="block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4" type="#_x0000_t202" style="position:absolute;left:4572;top:5238;width:15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<v:textbox>
                            <w:txbxContent>
                              <w:p w:rsidR="00924E08" w:rsidRPr="00CD2449" w:rsidRDefault="00924E08" w:rsidP="00924E08">
                                <w:r w:rsidRPr="00CD2449">
                                  <w:t>Dự thảo văn bản ký kết</w:t>
                                </w:r>
                              </w:p>
                            </w:txbxContent>
                          </v:textbox>
                        </v:shape>
                        <v:shape id="Straight Arrow Connector 13" o:spid="_x0000_s1035" type="#_x0000_t32" style="position:absolute;left:12096;top:16287;width:0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" strokeweight=".5pt">
                          <v:stroke endarrow="block" joinstyle="miter"/>
                        </v:shape>
                        <v:shape id="Text Box 2" o:spid="_x0000_s1036" type="#_x0000_t202" style="position:absolute;left:2000;top:12858;width:1933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:rsidR="00924E08" w:rsidRDefault="00924E08" w:rsidP="00924E08">
                                <w:r>
                                  <w:t>Đàm phán nội dung với đối tác</w:t>
                                </w:r>
                              </w:p>
                            </w:txbxContent>
                          </v:textbox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Diamond 17" o:spid="_x0000_s1037" type="#_x0000_t4" style="position:absolute;left:3810;top:20764;width:1647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" strokeweight="1pt">
                          <v:textbox>
                            <w:txbxContent>
                              <w:p w:rsidR="00924E08" w:rsidRDefault="00924E08" w:rsidP="00924E08">
                                <w:r w:rsidRPr="006F3F3A">
                                  <w:rPr>
                                    <w:color w:val="000000"/>
                                  </w:rPr>
                                  <w:t xml:space="preserve">Ý kiến BGĐ </w:t>
                                </w:r>
                                <w:r>
                                  <w:t>đốc</w:t>
                                </w:r>
                              </w:p>
                            </w:txbxContent>
                          </v:textbox>
                        </v:shape>
                        <v:shape id="Text Box 2" o:spid="_x0000_s1038" type="#_x0000_t202" style="position:absolute;left:476;top:34099;width:866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  <v:textbox>
                            <w:txbxContent>
                              <w:p w:rsidR="00924E08" w:rsidRDefault="00924E08" w:rsidP="00924E08">
                                <w:r>
                                  <w:t>Ký trực tiếp</w:t>
                                </w:r>
                              </w:p>
                            </w:txbxContent>
                          </v:textbox>
                        </v:shape>
                        <v:shape id="Text Box 2" o:spid="_x0000_s1039" type="#_x0000_t202" style="position:absolute;left:5524;top:43053;width:13145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  <v:textbox>
                            <w:txbxContent>
                              <w:p w:rsidR="00924E08" w:rsidRDefault="00924E08" w:rsidP="00924E08">
                                <w:r>
                                  <w:t>Lưu trữ, theo dõi và báo cáo</w:t>
                                </w:r>
                              </w:p>
                            </w:txbxContent>
                          </v:textbox>
                        </v:shape>
                        <v:line id="Straight Connector 24" o:spid="_x0000_s1040" style="position:absolute;flip:y;visibility:visible;mso-wrap-style:square" from="25146,14573" to="25146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" strokeweight=".5pt">
                          <v:stroke joinstyle="miter"/>
                        </v:line>
                        <v:shape id="Straight Arrow Connector 25" o:spid="_x0000_s1041" type="#_x0000_t32" style="position:absolute;left:21336;top:14573;width:3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" strokeweight=".5pt">
                          <v:stroke endarrow="block" joinstyle="miter"/>
                        </v:shape>
                        <v:line id="Straight Connector 23" o:spid="_x0000_s1042" style="position:absolute;visibility:visible;mso-wrap-style:square" from="19812,23622" to="25146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          <v:stroke joinstyle="miter"/>
                        </v:line>
                        <v:line id="Straight Connector 27" o:spid="_x0000_s1043" style="position:absolute;visibility:visible;mso-wrap-style:square" from="4476,31242" to="19621,3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          <v:stroke joinstyle="miter"/>
                        </v:line>
                        <v:shape id="Straight Arrow Connector 30" o:spid="_x0000_s1044" type="#_x0000_t32" style="position:absolute;left:4381;top:31242;width:0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8o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Lee3yjEAAAA2wAAAA8A&#10;AAAAAAAAAAAAAAAABwIAAGRycy9kb3ducmV2LnhtbFBLBQYAAAAAAwADALcAAAD4AgAAAAA=&#10;" strokeweight=".5pt">
                          <v:stroke endarrow="block" joinstyle="miter"/>
                        </v:shape>
                        <v:line id="Straight Connector 296" o:spid="_x0000_s1045" style="position:absolute;visibility:visible;mso-wrap-style:square" from="0,23622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fX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YJXC80v8AXL/CwAA//8DAFBLAQItABQABgAIAAAAIQDb4fbL7gAAAIUBAAATAAAAAAAAAAAAAAAA&#10;AAAAAABbQ29udGVudF9UeXBlc10ueG1sUEsBAi0AFAAGAAgAAAAhAFr0LFu/AAAAFQEAAAsAAAAA&#10;AAAAAAAAAAAAHwEAAF9yZWxzLy5yZWxzUEsBAi0AFAAGAAgAAAAhAF9et9fBAAAA2wAAAA8AAAAA&#10;AAAAAAAAAAAABwIAAGRycy9kb3ducmV2LnhtbFBLBQYAAAAAAwADALcAAAD1AgAAAAA=&#10;" strokeweight=".5pt">
                          <v:stroke joinstyle="miter"/>
                        </v:line>
                        <v:line id="Straight Connector 291" o:spid="_x0000_s1046" style="position:absolute;visibility:visible;mso-wrap-style:square" from="4572,39052" to="19716,3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" strokeweight=".5pt">
                          <v:stroke joinstyle="miter"/>
                        </v:line>
                        <v:shape id="Straight Arrow Connector 302" o:spid="_x0000_s1047" type="#_x0000_t32" style="position:absolute;left:12096;top:26479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yw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Y/h+CT9Azj8AAAD//wMAUEsBAi0AFAAGAAgAAAAhANvh9svuAAAAhQEAABMAAAAAAAAAAAAAAAAA&#10;AAAAAFtDb250ZW50X1R5cGVzXS54bWxQSwECLQAUAAYACAAAACEAWvQsW78AAAAVAQAACwAAAAAA&#10;AAAAAAAAAAAfAQAAX3JlbHMvLnJlbHNQSwECLQAUAAYACAAAACEAp+l8sMAAAADbAAAADwAAAAAA&#10;AAAAAAAAAAAHAgAAZHJzL2Rvd25yZXYueG1sUEsFBgAAAAADAAMAtwAAAPQCAAAAAA==&#10;" strokeweight=".5pt">
                          <v:stroke endarrow="block" joinstyle="miter"/>
                        </v:shape>
                        <v:shape id="Text Box 2" o:spid="_x0000_s1048" type="#_x0000_t202" style="position:absolute;left:15430;top:34004;width:866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<v:textbox>
                            <w:txbxContent>
                              <w:p w:rsidR="00924E08" w:rsidRDefault="00924E08" w:rsidP="00924E08">
                                <w:r>
                                  <w:t>Ký gián tiếp tiếp</w:t>
                                </w:r>
                              </w:p>
                            </w:txbxContent>
                          </v:textbox>
                        </v:shape>
                        <v:shape id="Straight Arrow Connector 293" o:spid="_x0000_s1049" type="#_x0000_t32" style="position:absolute;left:19716;top:37052;width:0;height:2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" strokeweight=".5pt">
                          <v:stroke endarrow="block" joinstyle="miter"/>
                        </v:shape>
                        <v:shape id="Straight Arrow Connector 294" o:spid="_x0000_s1050" type="#_x0000_t32" style="position:absolute;left:12192;top:39052;width:0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" strokeweight=".5pt">
                          <v:stroke endarrow="block" joinstyle="miter"/>
                        </v:shape>
                        <v:oval id="Oval 22" o:spid="_x0000_s1051" style="position:absolute;left:10382;top:50482;width:371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" strokeweight="1pt">
                          <v:stroke joinstyle="miter"/>
                        </v:oval>
                        <v:shape id="Straight Arrow Connector 300" o:spid="_x0000_s1052" type="#_x0000_t32" style="position:absolute;top:52197;width:10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" strokeweight=".5pt">
                          <v:stroke endarrow="block" joinstyle="miter"/>
                        </v:shape>
                        <v:shape id="Straight Arrow Connector 303" o:spid="_x0000_s1053" type="#_x0000_t32" style="position:absolute;left:12192;top:48006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xu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Xtfw+yX8ALn9AQAA//8DAFBLAQItABQABgAIAAAAIQDb4fbL7gAAAIUBAAATAAAAAAAAAAAA&#10;AAAAAAAAAABbQ29udGVudF9UeXBlc10ueG1sUEsBAi0AFAAGAAgAAAAhAFr0LFu/AAAAFQEAAAsA&#10;AAAAAAAAAAAAAAAAHwEAAF9yZWxzLy5yZWxzUEsBAi0AFAAGAAgAAAAhAF0L7G7EAAAA2wAAAA8A&#10;AAAAAAAAAAAAAAAABwIAAGRycy9kb3ducmV2LnhtbFBLBQYAAAAAAwADALcAAAD4AgAAAAA=&#10;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11A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Bắt đầu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FF14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64F3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B171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</w:tr>
      <w:tr w:rsidR="00924E08" w:rsidRPr="007A41B6" w14:paraId="65BB79B1" w14:textId="77777777" w:rsidTr="0046711F">
        <w:trPr>
          <w:trHeight w:val="840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D158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2</w:t>
            </w:r>
          </w:p>
        </w:tc>
        <w:tc>
          <w:tcPr>
            <w:tcW w:w="1790" w:type="pct"/>
            <w:vMerge/>
            <w:shd w:val="clear" w:color="auto" w:fill="FFFFFF"/>
            <w:vAlign w:val="center"/>
            <w:hideMark/>
          </w:tcPr>
          <w:p w14:paraId="214FF29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3C1E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dự thảo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văn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bản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ký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  <w:p w14:paraId="16DDFE87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Đơn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vị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: dự thảo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văn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bản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ký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cấp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đơn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vị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>.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3A49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>-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  <w:p w14:paraId="351AFA08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Bộ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phận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phụ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trách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HTQT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D3E1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>Tùy theo phản hồi từ đối tác.</w:t>
            </w:r>
          </w:p>
        </w:tc>
        <w:tc>
          <w:tcPr>
            <w:tcW w:w="4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49D0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</w:tr>
      <w:tr w:rsidR="00924E08" w:rsidRPr="007A41B6" w14:paraId="49F4EC1E" w14:textId="77777777" w:rsidTr="0046711F">
        <w:trPr>
          <w:trHeight w:val="1155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5FE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</w:rPr>
              <w:t>3</w:t>
            </w:r>
          </w:p>
        </w:tc>
        <w:tc>
          <w:tcPr>
            <w:tcW w:w="1790" w:type="pct"/>
            <w:vMerge/>
            <w:shd w:val="clear" w:color="auto" w:fill="FFFFFF"/>
            <w:vAlign w:val="center"/>
            <w:hideMark/>
          </w:tcPr>
          <w:p w14:paraId="61C50520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8A65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: đàm phán nội dung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văn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bản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ký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cấp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trường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dựa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trên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cơ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sở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tham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vấn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ý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kiến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của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các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đơn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vị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và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ý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kiến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thống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nhất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với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đối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tác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,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trình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B</w:t>
            </w:r>
            <w:r w:rsidR="002978E4">
              <w:rPr>
                <w:rFonts w:eastAsia="Times New Roman"/>
                <w:color w:val="111417"/>
                <w:sz w:val="24"/>
                <w:szCs w:val="24"/>
              </w:rPr>
              <w:t>GH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phê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duyệt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  <w:p w14:paraId="05642281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- Đơn vị: đàm phán nội dung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v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ă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n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bản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k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ý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cấp đơn vị,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tr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ì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nh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xin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ý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kiến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B</w:t>
            </w:r>
            <w:r w:rsidR="002978E4">
              <w:rPr>
                <w:rFonts w:eastAsia="Times New Roman"/>
                <w:color w:val="111417"/>
                <w:sz w:val="24"/>
                <w:szCs w:val="24"/>
              </w:rPr>
              <w:t>GH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ô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ng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qua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</w:p>
          <w:p w14:paraId="6D8C7239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D9DC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</w:p>
          <w:p w14:paraId="61E0AF27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Bộ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phận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phụ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tr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á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ch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HTQT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4A08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Tùy theo phản hồi từ đối tác.</w:t>
            </w:r>
          </w:p>
        </w:tc>
        <w:tc>
          <w:tcPr>
            <w:tcW w:w="4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0C6B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</w:tr>
      <w:tr w:rsidR="00924E08" w:rsidRPr="007A41B6" w14:paraId="529E0AB5" w14:textId="77777777" w:rsidTr="0046711F">
        <w:trPr>
          <w:trHeight w:val="1365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2239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</w:rPr>
              <w:t>4</w:t>
            </w:r>
          </w:p>
        </w:tc>
        <w:tc>
          <w:tcPr>
            <w:tcW w:w="1790" w:type="pct"/>
            <w:vMerge/>
            <w:shd w:val="clear" w:color="auto" w:fill="FFFFFF"/>
            <w:vAlign w:val="center"/>
            <w:hideMark/>
          </w:tcPr>
          <w:p w14:paraId="7D14D10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D297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kiểm tra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nội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dung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văn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bản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ký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trình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r w:rsidR="002978E4">
              <w:rPr>
                <w:rFonts w:eastAsia="Times New Roman"/>
                <w:color w:val="111417"/>
                <w:sz w:val="24"/>
                <w:szCs w:val="24"/>
              </w:rPr>
              <w:t>BGH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phê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duyệt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và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gửi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kết quả phê duyệt cho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đơn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vị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AFDE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964A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02 ngày.</w:t>
            </w:r>
          </w:p>
        </w:tc>
        <w:tc>
          <w:tcPr>
            <w:tcW w:w="4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6908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</w:tr>
      <w:tr w:rsidR="00924E08" w:rsidRPr="007A41B6" w14:paraId="477F9215" w14:textId="77777777" w:rsidTr="0046711F">
        <w:trPr>
          <w:trHeight w:val="1590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A171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5</w:t>
            </w:r>
          </w:p>
        </w:tc>
        <w:tc>
          <w:tcPr>
            <w:tcW w:w="1790" w:type="pct"/>
            <w:vMerge/>
            <w:shd w:val="clear" w:color="auto" w:fill="FFFFFF"/>
            <w:vAlign w:val="center"/>
            <w:hideMark/>
          </w:tcPr>
          <w:p w14:paraId="69F71DC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32B0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: Tổ chức lễ ký kết theo hình thức trực tiếp hoặc gián tiếp đối với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văn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bản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HTQT 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cấp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Trường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  <w:p w14:paraId="3B887563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 xml:space="preserve">- Đơn vị: Tổ chức lễ ký kết theo hình thức trực tiếp hoặc gián tiếp đối với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v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ă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n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bản 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 cấp đơn vị.</w:t>
            </w:r>
          </w:p>
          <w:p w14:paraId="7D0C1C92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036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  <w:p w14:paraId="25DD4624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- Đơn vị.</w:t>
            </w:r>
          </w:p>
          <w:p w14:paraId="34D888E1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  <w:p w14:paraId="7207E33F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  <w:p w14:paraId="33A5DAFA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  <w:p w14:paraId="7CCE82A8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  <w:p w14:paraId="19775F12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> </w:t>
            </w:r>
          </w:p>
          <w:p w14:paraId="1386E8B8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90A5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lastRenderedPageBreak/>
              <w:t>Trực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tiếp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: 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theo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ng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à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y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thỏa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thuận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  <w:p w14:paraId="79ABCD73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  <w:p w14:paraId="4EF5A7DE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</w:rPr>
              <w:t>Gi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á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n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tiếp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: 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theo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thời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gian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lastRenderedPageBreak/>
              <w:t>chuyển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</w:rPr>
              <w:t xml:space="preserve"> qua b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ư</w:t>
            </w:r>
            <w:r w:rsidRPr="007A41B6">
              <w:rPr>
                <w:rFonts w:eastAsia="Times New Roman"/>
                <w:color w:val="111417"/>
                <w:sz w:val="24"/>
                <w:szCs w:val="24"/>
              </w:rPr>
              <w:t>u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đ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</w:rPr>
              <w:t>iện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</w:tc>
        <w:tc>
          <w:tcPr>
            <w:tcW w:w="4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C97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lastRenderedPageBreak/>
              <w:t> </w:t>
            </w:r>
          </w:p>
        </w:tc>
      </w:tr>
      <w:tr w:rsidR="00924E08" w:rsidRPr="007A41B6" w14:paraId="2A78E650" w14:textId="77777777" w:rsidTr="0046711F">
        <w:trPr>
          <w:trHeight w:val="915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0906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</w:rPr>
              <w:t>6</w:t>
            </w:r>
          </w:p>
        </w:tc>
        <w:tc>
          <w:tcPr>
            <w:tcW w:w="1790" w:type="pct"/>
            <w:vMerge/>
            <w:shd w:val="clear" w:color="auto" w:fill="FFFFFF"/>
            <w:vAlign w:val="center"/>
            <w:hideMark/>
          </w:tcPr>
          <w:p w14:paraId="0FAAD30B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18C0" w14:textId="77777777" w:rsidR="00924E08" w:rsidRPr="007A41B6" w:rsidRDefault="002978E4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111417"/>
                <w:sz w:val="24"/>
                <w:szCs w:val="24"/>
                <w:lang w:val="en-GB"/>
              </w:rPr>
              <w:t>Phòng</w:t>
            </w:r>
            <w:proofErr w:type="spellEnd"/>
            <w:r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KHCN &amp; HTQT</w:t>
            </w:r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Lưu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trữ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văn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bản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ký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kết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triển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khai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văn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bản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ký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kết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đến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các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đơn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vị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thực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hiện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nội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dung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ký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kết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;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theo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dõi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và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báo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cáo</w:t>
            </w:r>
            <w:proofErr w:type="spellEnd"/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B</w:t>
            </w:r>
            <w:r>
              <w:rPr>
                <w:rFonts w:eastAsia="Times New Roman"/>
                <w:color w:val="111417"/>
                <w:sz w:val="24"/>
                <w:szCs w:val="24"/>
                <w:lang w:val="en-GB"/>
              </w:rPr>
              <w:t>GH</w:t>
            </w:r>
            <w:r w:rsidR="00924E08"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.</w:t>
            </w:r>
          </w:p>
          <w:p w14:paraId="6C1549BA" w14:textId="77777777" w:rsidR="00924E08" w:rsidRPr="007A41B6" w:rsidRDefault="00924E08" w:rsidP="0046711F">
            <w:pPr>
              <w:spacing w:line="324" w:lineRule="auto"/>
              <w:jc w:val="left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Đơn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vị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Lưu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trữ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văn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bản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ký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tổ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chức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thực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hiện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nội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dung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ký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báo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cáo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r w:rsidR="002978E4">
              <w:rPr>
                <w:rFonts w:eastAsia="Times New Roman"/>
                <w:color w:val="111417"/>
                <w:sz w:val="24"/>
                <w:szCs w:val="24"/>
                <w:lang w:val="en-GB"/>
              </w:rPr>
              <w:t>BGH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về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quả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thực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hiện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thông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qua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  <w:lang w:val="en-GB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KHCN &amp; 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định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kỳ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6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tháng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/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lần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hoặc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đột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xuất</w:t>
            </w:r>
            <w:proofErr w:type="spellEnd"/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4575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978E4">
              <w:rPr>
                <w:rFonts w:eastAsia="Times New Roman"/>
                <w:color w:val="111417"/>
                <w:sz w:val="24"/>
                <w:szCs w:val="24"/>
              </w:rPr>
              <w:t>Phòng</w:t>
            </w:r>
            <w:proofErr w:type="spellEnd"/>
            <w:r w:rsidR="002978E4">
              <w:rPr>
                <w:rFonts w:eastAsia="Times New Roman"/>
                <w:color w:val="111417"/>
                <w:sz w:val="24"/>
                <w:szCs w:val="24"/>
              </w:rPr>
              <w:t xml:space="preserve"> KHCN &amp; HTQT</w:t>
            </w: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.</w:t>
            </w:r>
          </w:p>
          <w:p w14:paraId="100747BD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- Đơn vị.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D3EA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4"/>
                <w:szCs w:val="24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5899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ru-RU"/>
              </w:rPr>
              <w:t> </w:t>
            </w:r>
          </w:p>
        </w:tc>
      </w:tr>
      <w:tr w:rsidR="00924E08" w:rsidRPr="007A41B6" w14:paraId="5CA8F7ED" w14:textId="77777777" w:rsidTr="0046711F">
        <w:trPr>
          <w:trHeight w:val="525"/>
        </w:trPr>
        <w:tc>
          <w:tcPr>
            <w:tcW w:w="3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57DC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7</w:t>
            </w:r>
          </w:p>
        </w:tc>
        <w:tc>
          <w:tcPr>
            <w:tcW w:w="1790" w:type="pct"/>
            <w:vMerge/>
            <w:shd w:val="clear" w:color="auto" w:fill="FFFFFF"/>
            <w:vAlign w:val="center"/>
            <w:hideMark/>
          </w:tcPr>
          <w:p w14:paraId="55BF9A17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5845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Kết</w:t>
            </w:r>
            <w:proofErr w:type="spellEnd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41B6">
              <w:rPr>
                <w:rFonts w:eastAsia="Times New Roman"/>
                <w:color w:val="111417"/>
                <w:sz w:val="24"/>
                <w:szCs w:val="24"/>
                <w:lang w:val="en-GB"/>
              </w:rPr>
              <w:t>thúc</w:t>
            </w:r>
            <w:proofErr w:type="spellEnd"/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28D5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0"/>
                <w:szCs w:val="20"/>
                <w:lang w:val="ru-RU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3E16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color w:val="111417"/>
                <w:sz w:val="20"/>
                <w:szCs w:val="20"/>
              </w:rPr>
            </w:pPr>
            <w:r w:rsidRPr="007A41B6">
              <w:rPr>
                <w:rFonts w:eastAsia="Times New Roman"/>
                <w:color w:val="111417"/>
                <w:sz w:val="20"/>
                <w:szCs w:val="20"/>
                <w:lang w:val="ru-RU"/>
              </w:rPr>
              <w:t> </w:t>
            </w:r>
          </w:p>
        </w:tc>
        <w:tc>
          <w:tcPr>
            <w:tcW w:w="494" w:type="pct"/>
            <w:shd w:val="clear" w:color="auto" w:fill="FFFFFF"/>
            <w:vAlign w:val="center"/>
            <w:hideMark/>
          </w:tcPr>
          <w:p w14:paraId="125B8924" w14:textId="77777777" w:rsidR="00924E08" w:rsidRPr="007A41B6" w:rsidRDefault="00924E08" w:rsidP="0046711F">
            <w:pPr>
              <w:spacing w:line="324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3C34BC" w14:textId="77777777" w:rsidR="00924E08" w:rsidRPr="007A41B6" w:rsidRDefault="00924E08" w:rsidP="0046711F">
      <w:pPr>
        <w:shd w:val="clear" w:color="auto" w:fill="FFFFFF"/>
        <w:spacing w:line="324" w:lineRule="auto"/>
        <w:rPr>
          <w:sz w:val="26"/>
          <w:szCs w:val="26"/>
          <w:lang w:val="en-GB"/>
        </w:rPr>
      </w:pPr>
    </w:p>
    <w:p w14:paraId="75BFF0E0" w14:textId="77777777" w:rsidR="00924E08" w:rsidRPr="007A41B6" w:rsidRDefault="00924E08" w:rsidP="0046711F">
      <w:pPr>
        <w:shd w:val="clear" w:color="auto" w:fill="FFFFFF"/>
        <w:spacing w:line="324" w:lineRule="auto"/>
        <w:rPr>
          <w:rFonts w:eastAsia="Times New Roman"/>
          <w:color w:val="111417"/>
          <w:sz w:val="20"/>
          <w:szCs w:val="20"/>
        </w:rPr>
      </w:pPr>
    </w:p>
    <w:p w14:paraId="5F88C6BF" w14:textId="77777777" w:rsidR="002978E4" w:rsidRDefault="002978E4" w:rsidP="0046711F">
      <w:pPr>
        <w:spacing w:line="324" w:lineRule="auto"/>
        <w:jc w:val="both"/>
        <w:rPr>
          <w:sz w:val="26"/>
          <w:szCs w:val="26"/>
        </w:rPr>
      </w:pPr>
    </w:p>
    <w:p w14:paraId="1D3D7384" w14:textId="77777777" w:rsidR="0046711F" w:rsidRDefault="0046711F" w:rsidP="0046711F">
      <w:pPr>
        <w:spacing w:line="324" w:lineRule="auto"/>
        <w:jc w:val="both"/>
        <w:rPr>
          <w:sz w:val="26"/>
          <w:szCs w:val="26"/>
        </w:rPr>
      </w:pPr>
    </w:p>
    <w:p w14:paraId="59855888" w14:textId="77777777" w:rsidR="002978E4" w:rsidRPr="007A41B6" w:rsidRDefault="002978E4" w:rsidP="0046711F">
      <w:pPr>
        <w:spacing w:line="324" w:lineRule="auto"/>
        <w:rPr>
          <w:sz w:val="26"/>
          <w:szCs w:val="26"/>
        </w:rPr>
      </w:pPr>
    </w:p>
    <w:p w14:paraId="6BA2417B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4AB6F0FC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b/>
          <w:noProof/>
          <w:sz w:val="24"/>
          <w:szCs w:val="24"/>
        </w:rPr>
      </w:pPr>
      <w:r w:rsidRPr="007A41B6">
        <w:rPr>
          <w:b/>
          <w:noProof/>
          <w:sz w:val="24"/>
          <w:szCs w:val="24"/>
        </w:rPr>
        <w:t>TỜ TRÌNH ĐỀ XUẤT KÝ KẾT VĂN BẢN KÍ KẾT HỢP TÁC</w:t>
      </w:r>
    </w:p>
    <w:p w14:paraId="6747E390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noProof/>
        </w:rPr>
      </w:pPr>
    </w:p>
    <w:tbl>
      <w:tblPr>
        <w:tblW w:w="10800" w:type="dxa"/>
        <w:tblInd w:w="-852" w:type="dxa"/>
        <w:tblLook w:val="01E0" w:firstRow="1" w:lastRow="1" w:firstColumn="1" w:lastColumn="1" w:noHBand="0" w:noVBand="0"/>
      </w:tblPr>
      <w:tblGrid>
        <w:gridCol w:w="5354"/>
        <w:gridCol w:w="5446"/>
      </w:tblGrid>
      <w:tr w:rsidR="00924E08" w:rsidRPr="007A41B6" w14:paraId="2FDF528E" w14:textId="77777777" w:rsidTr="006104E6">
        <w:trPr>
          <w:trHeight w:val="359"/>
        </w:trPr>
        <w:tc>
          <w:tcPr>
            <w:tcW w:w="5354" w:type="dxa"/>
          </w:tcPr>
          <w:p w14:paraId="4BF1FA5B" w14:textId="77777777" w:rsidR="00924E08" w:rsidRPr="007A41B6" w:rsidRDefault="002978E4" w:rsidP="0046711F">
            <w:pPr>
              <w:spacing w:line="324" w:lineRule="auto"/>
              <w:rPr>
                <w:bCs/>
              </w:rPr>
            </w:pPr>
            <w:r>
              <w:rPr>
                <w:bCs/>
                <w:sz w:val="26"/>
              </w:rPr>
              <w:lastRenderedPageBreak/>
              <w:t>TRƯỜNG ĐH KINH TẾ &amp; QTKD</w:t>
            </w:r>
          </w:p>
        </w:tc>
        <w:tc>
          <w:tcPr>
            <w:tcW w:w="5446" w:type="dxa"/>
          </w:tcPr>
          <w:p w14:paraId="1D1E563E" w14:textId="77777777" w:rsidR="00924E08" w:rsidRPr="007A41B6" w:rsidRDefault="00924E08" w:rsidP="0046711F">
            <w:pPr>
              <w:spacing w:line="324" w:lineRule="auto"/>
              <w:rPr>
                <w:b/>
              </w:rPr>
            </w:pPr>
            <w:r w:rsidRPr="007A41B6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A41B6">
                  <w:rPr>
                    <w:b/>
                  </w:rPr>
                  <w:t>NAM</w:t>
                </w:r>
              </w:smartTag>
            </w:smartTag>
          </w:p>
        </w:tc>
      </w:tr>
      <w:tr w:rsidR="00924E08" w:rsidRPr="007A41B6" w14:paraId="07532BD9" w14:textId="77777777" w:rsidTr="006104E6">
        <w:tc>
          <w:tcPr>
            <w:tcW w:w="5354" w:type="dxa"/>
          </w:tcPr>
          <w:p w14:paraId="256ED6BF" w14:textId="77777777" w:rsidR="00924E08" w:rsidRPr="007A41B6" w:rsidRDefault="00924E08" w:rsidP="0046711F">
            <w:pPr>
              <w:spacing w:line="324" w:lineRule="auto"/>
              <w:rPr>
                <w:b/>
                <w:sz w:val="26"/>
              </w:rPr>
            </w:pPr>
            <w:r w:rsidRPr="007A41B6">
              <w:rPr>
                <w:b/>
                <w:sz w:val="26"/>
              </w:rPr>
              <w:t>ĐƠN VỊ: ….</w:t>
            </w:r>
          </w:p>
          <w:p w14:paraId="283129F7" w14:textId="77777777" w:rsidR="00924E08" w:rsidRPr="007A41B6" w:rsidRDefault="00924E08" w:rsidP="0046711F">
            <w:pPr>
              <w:spacing w:line="324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A19772" wp14:editId="1C3BC982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37465</wp:posOffset>
                      </wp:positionV>
                      <wp:extent cx="609600" cy="0"/>
                      <wp:effectExtent l="952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F868A" id="Straight Arrow Connector 2" o:spid="_x0000_s1026" type="#_x0000_t32" style="position:absolute;margin-left:107.55pt;margin-top:2.95pt;width:4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8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446" w:type="dxa"/>
          </w:tcPr>
          <w:p w14:paraId="0123B4A3" w14:textId="77777777" w:rsidR="00924E08" w:rsidRPr="007A41B6" w:rsidRDefault="00924E08" w:rsidP="0046711F">
            <w:pPr>
              <w:spacing w:line="324" w:lineRule="auto"/>
              <w:rPr>
                <w:b/>
                <w:sz w:val="26"/>
              </w:rPr>
            </w:pPr>
            <w:proofErr w:type="spellStart"/>
            <w:r w:rsidRPr="007A41B6">
              <w:rPr>
                <w:b/>
                <w:sz w:val="26"/>
              </w:rPr>
              <w:t>Độc</w:t>
            </w:r>
            <w:proofErr w:type="spellEnd"/>
            <w:r w:rsidRPr="007A41B6">
              <w:rPr>
                <w:b/>
                <w:sz w:val="26"/>
              </w:rPr>
              <w:t xml:space="preserve"> </w:t>
            </w:r>
            <w:proofErr w:type="spellStart"/>
            <w:r w:rsidRPr="007A41B6">
              <w:rPr>
                <w:b/>
                <w:sz w:val="26"/>
              </w:rPr>
              <w:t>Lập</w:t>
            </w:r>
            <w:proofErr w:type="spellEnd"/>
            <w:r w:rsidRPr="007A41B6">
              <w:rPr>
                <w:b/>
                <w:sz w:val="26"/>
              </w:rPr>
              <w:t xml:space="preserve"> – </w:t>
            </w:r>
            <w:proofErr w:type="spellStart"/>
            <w:r w:rsidRPr="007A41B6">
              <w:rPr>
                <w:b/>
                <w:sz w:val="26"/>
              </w:rPr>
              <w:t>Tự</w:t>
            </w:r>
            <w:proofErr w:type="spellEnd"/>
            <w:r w:rsidRPr="007A41B6">
              <w:rPr>
                <w:b/>
                <w:sz w:val="26"/>
              </w:rPr>
              <w:t xml:space="preserve"> do – </w:t>
            </w:r>
            <w:proofErr w:type="spellStart"/>
            <w:r w:rsidRPr="007A41B6">
              <w:rPr>
                <w:b/>
                <w:sz w:val="26"/>
              </w:rPr>
              <w:t>Hạnh</w:t>
            </w:r>
            <w:proofErr w:type="spellEnd"/>
            <w:r w:rsidRPr="007A41B6">
              <w:rPr>
                <w:b/>
                <w:sz w:val="26"/>
              </w:rPr>
              <w:t xml:space="preserve"> </w:t>
            </w:r>
            <w:proofErr w:type="spellStart"/>
            <w:r w:rsidRPr="007A41B6">
              <w:rPr>
                <w:b/>
                <w:sz w:val="26"/>
              </w:rPr>
              <w:t>phúc</w:t>
            </w:r>
            <w:proofErr w:type="spellEnd"/>
          </w:p>
          <w:p w14:paraId="51D584C4" w14:textId="77777777" w:rsidR="00924E08" w:rsidRPr="007A41B6" w:rsidRDefault="00924E08" w:rsidP="0046711F">
            <w:pPr>
              <w:spacing w:line="324" w:lineRule="auto"/>
              <w:rPr>
                <w:b/>
              </w:rPr>
            </w:pPr>
            <w:r>
              <w:rPr>
                <w:b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AE3294" wp14:editId="01D73402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37465</wp:posOffset>
                      </wp:positionV>
                      <wp:extent cx="2133600" cy="0"/>
                      <wp:effectExtent l="9525" t="508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C6383" id="Straight Arrow Connector 1" o:spid="_x0000_s1026" type="#_x0000_t32" style="position:absolute;margin-left:46.85pt;margin-top:2.95pt;width:16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RO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GUjsez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"/>
                  </w:pict>
                </mc:Fallback>
              </mc:AlternateContent>
            </w:r>
          </w:p>
        </w:tc>
      </w:tr>
      <w:tr w:rsidR="00924E08" w:rsidRPr="007A41B6" w14:paraId="4D5EFAD7" w14:textId="77777777" w:rsidTr="006104E6">
        <w:tc>
          <w:tcPr>
            <w:tcW w:w="5354" w:type="dxa"/>
          </w:tcPr>
          <w:p w14:paraId="1CC5DE34" w14:textId="77777777" w:rsidR="00924E08" w:rsidRPr="007A41B6" w:rsidRDefault="00924E08" w:rsidP="0046711F">
            <w:pPr>
              <w:spacing w:line="324" w:lineRule="auto"/>
              <w:rPr>
                <w:sz w:val="26"/>
              </w:rPr>
            </w:pPr>
          </w:p>
        </w:tc>
        <w:tc>
          <w:tcPr>
            <w:tcW w:w="5446" w:type="dxa"/>
          </w:tcPr>
          <w:p w14:paraId="6DEA3778" w14:textId="77777777" w:rsidR="00924E08" w:rsidRPr="007A41B6" w:rsidRDefault="00924E08" w:rsidP="0046711F">
            <w:pPr>
              <w:spacing w:line="324" w:lineRule="auto"/>
              <w:rPr>
                <w:i/>
                <w:sz w:val="26"/>
              </w:rPr>
            </w:pPr>
            <w:r w:rsidRPr="007A41B6">
              <w:rPr>
                <w:i/>
                <w:sz w:val="26"/>
              </w:rPr>
              <w:t xml:space="preserve">              </w:t>
            </w:r>
            <w:proofErr w:type="spellStart"/>
            <w:r w:rsidR="00A02394">
              <w:rPr>
                <w:i/>
                <w:sz w:val="26"/>
              </w:rPr>
              <w:t>Thái</w:t>
            </w:r>
            <w:proofErr w:type="spellEnd"/>
            <w:r w:rsidR="00A02394">
              <w:rPr>
                <w:i/>
                <w:sz w:val="26"/>
              </w:rPr>
              <w:t xml:space="preserve"> </w:t>
            </w:r>
            <w:proofErr w:type="spellStart"/>
            <w:r w:rsidR="00A02394">
              <w:rPr>
                <w:i/>
                <w:sz w:val="26"/>
              </w:rPr>
              <w:t>Nguyên</w:t>
            </w:r>
            <w:proofErr w:type="spellEnd"/>
            <w:r w:rsidRPr="007A41B6">
              <w:rPr>
                <w:i/>
                <w:sz w:val="26"/>
              </w:rPr>
              <w:t xml:space="preserve">, </w:t>
            </w:r>
            <w:proofErr w:type="spellStart"/>
            <w:r w:rsidRPr="007A41B6">
              <w:rPr>
                <w:i/>
                <w:sz w:val="26"/>
              </w:rPr>
              <w:t>ngày</w:t>
            </w:r>
            <w:proofErr w:type="spellEnd"/>
            <w:r w:rsidRPr="007A41B6">
              <w:rPr>
                <w:i/>
                <w:sz w:val="26"/>
              </w:rPr>
              <w:t xml:space="preserve">     </w:t>
            </w:r>
            <w:proofErr w:type="spellStart"/>
            <w:r w:rsidRPr="007A41B6">
              <w:rPr>
                <w:i/>
                <w:sz w:val="26"/>
              </w:rPr>
              <w:t>tháng</w:t>
            </w:r>
            <w:proofErr w:type="spellEnd"/>
            <w:r w:rsidRPr="007A41B6">
              <w:rPr>
                <w:i/>
                <w:sz w:val="26"/>
              </w:rPr>
              <w:t xml:space="preserve">        </w:t>
            </w:r>
            <w:proofErr w:type="spellStart"/>
            <w:r w:rsidRPr="007A41B6">
              <w:rPr>
                <w:i/>
                <w:sz w:val="26"/>
              </w:rPr>
              <w:t>năm</w:t>
            </w:r>
            <w:proofErr w:type="spellEnd"/>
            <w:r w:rsidRPr="007A41B6">
              <w:rPr>
                <w:i/>
                <w:sz w:val="26"/>
              </w:rPr>
              <w:t xml:space="preserve">     </w:t>
            </w:r>
          </w:p>
        </w:tc>
      </w:tr>
    </w:tbl>
    <w:p w14:paraId="4FC9FADF" w14:textId="77777777" w:rsidR="00924E08" w:rsidRPr="007A41B6" w:rsidRDefault="00924E08" w:rsidP="0046711F">
      <w:pPr>
        <w:spacing w:line="324" w:lineRule="auto"/>
        <w:rPr>
          <w:b/>
          <w:sz w:val="2"/>
        </w:rPr>
      </w:pPr>
    </w:p>
    <w:p w14:paraId="12AA2504" w14:textId="77777777" w:rsidR="00924E08" w:rsidRPr="007A41B6" w:rsidRDefault="00924E08" w:rsidP="0046711F">
      <w:pPr>
        <w:spacing w:line="324" w:lineRule="auto"/>
        <w:rPr>
          <w:b/>
          <w:sz w:val="28"/>
        </w:rPr>
      </w:pPr>
      <w:r w:rsidRPr="007A41B6">
        <w:rPr>
          <w:b/>
          <w:sz w:val="28"/>
        </w:rPr>
        <w:t>TỜ TRÌNH</w:t>
      </w:r>
    </w:p>
    <w:p w14:paraId="245AC26D" w14:textId="77777777" w:rsidR="00924E08" w:rsidRPr="007A41B6" w:rsidRDefault="00924E08" w:rsidP="0046711F">
      <w:pPr>
        <w:spacing w:line="324" w:lineRule="auto"/>
        <w:rPr>
          <w:b/>
          <w:sz w:val="28"/>
          <w:szCs w:val="28"/>
        </w:rPr>
      </w:pPr>
      <w:proofErr w:type="spellStart"/>
      <w:r w:rsidRPr="007A41B6">
        <w:rPr>
          <w:b/>
          <w:sz w:val="26"/>
          <w:szCs w:val="26"/>
        </w:rPr>
        <w:t>Về</w:t>
      </w:r>
      <w:proofErr w:type="spellEnd"/>
      <w:r w:rsidRPr="007A41B6">
        <w:rPr>
          <w:b/>
          <w:sz w:val="26"/>
          <w:szCs w:val="26"/>
        </w:rPr>
        <w:t xml:space="preserve"> </w:t>
      </w:r>
      <w:proofErr w:type="spellStart"/>
      <w:r w:rsidRPr="007A41B6">
        <w:rPr>
          <w:b/>
          <w:sz w:val="26"/>
          <w:szCs w:val="26"/>
        </w:rPr>
        <w:t>việc</w:t>
      </w:r>
      <w:proofErr w:type="spellEnd"/>
      <w:r w:rsidRPr="007A41B6">
        <w:rPr>
          <w:b/>
          <w:sz w:val="26"/>
          <w:szCs w:val="26"/>
        </w:rPr>
        <w:t xml:space="preserve"> </w:t>
      </w:r>
      <w:proofErr w:type="spellStart"/>
      <w:r w:rsidRPr="007A41B6">
        <w:rPr>
          <w:b/>
          <w:sz w:val="26"/>
          <w:szCs w:val="26"/>
        </w:rPr>
        <w:t>ký</w:t>
      </w:r>
      <w:proofErr w:type="spellEnd"/>
      <w:r w:rsidRPr="007A41B6">
        <w:rPr>
          <w:b/>
          <w:sz w:val="26"/>
          <w:szCs w:val="26"/>
        </w:rPr>
        <w:t xml:space="preserve"> </w:t>
      </w:r>
      <w:proofErr w:type="spellStart"/>
      <w:r w:rsidRPr="007A41B6">
        <w:rPr>
          <w:b/>
          <w:sz w:val="26"/>
          <w:szCs w:val="26"/>
        </w:rPr>
        <w:t>Biên</w:t>
      </w:r>
      <w:proofErr w:type="spellEnd"/>
      <w:r w:rsidRPr="007A41B6">
        <w:rPr>
          <w:b/>
          <w:sz w:val="26"/>
          <w:szCs w:val="26"/>
        </w:rPr>
        <w:t xml:space="preserve"> </w:t>
      </w:r>
      <w:proofErr w:type="spellStart"/>
      <w:r w:rsidRPr="007A41B6">
        <w:rPr>
          <w:b/>
          <w:sz w:val="26"/>
          <w:szCs w:val="26"/>
        </w:rPr>
        <w:t>bản</w:t>
      </w:r>
      <w:proofErr w:type="spellEnd"/>
      <w:r w:rsidRPr="007A41B6">
        <w:rPr>
          <w:b/>
          <w:sz w:val="26"/>
          <w:szCs w:val="26"/>
        </w:rPr>
        <w:t xml:space="preserve"> </w:t>
      </w:r>
      <w:proofErr w:type="spellStart"/>
      <w:r w:rsidRPr="007A41B6">
        <w:rPr>
          <w:b/>
          <w:sz w:val="26"/>
          <w:szCs w:val="26"/>
        </w:rPr>
        <w:t>ghi</w:t>
      </w:r>
      <w:proofErr w:type="spellEnd"/>
      <w:r w:rsidRPr="007A41B6">
        <w:rPr>
          <w:b/>
          <w:sz w:val="26"/>
          <w:szCs w:val="26"/>
        </w:rPr>
        <w:t xml:space="preserve"> </w:t>
      </w:r>
      <w:proofErr w:type="spellStart"/>
      <w:r w:rsidRPr="007A41B6">
        <w:rPr>
          <w:b/>
          <w:sz w:val="26"/>
          <w:szCs w:val="26"/>
        </w:rPr>
        <w:t>nhơ</w:t>
      </w:r>
      <w:proofErr w:type="spellEnd"/>
      <w:r w:rsidRPr="007A41B6">
        <w:rPr>
          <w:b/>
          <w:sz w:val="26"/>
          <w:szCs w:val="26"/>
        </w:rPr>
        <w:t xml:space="preserve">́ </w:t>
      </w:r>
      <w:proofErr w:type="spellStart"/>
      <w:r w:rsidRPr="007A41B6">
        <w:rPr>
          <w:b/>
          <w:sz w:val="26"/>
          <w:szCs w:val="26"/>
        </w:rPr>
        <w:t>với</w:t>
      </w:r>
      <w:proofErr w:type="spellEnd"/>
      <w:r w:rsidRPr="007A41B6">
        <w:rPr>
          <w:b/>
          <w:sz w:val="26"/>
          <w:szCs w:val="26"/>
        </w:rPr>
        <w:t xml:space="preserve"> </w:t>
      </w:r>
      <w:r w:rsidR="002978E4">
        <w:rPr>
          <w:b/>
          <w:sz w:val="26"/>
          <w:szCs w:val="26"/>
        </w:rPr>
        <w:t>....................</w:t>
      </w:r>
    </w:p>
    <w:p w14:paraId="48E19D5F" w14:textId="77777777" w:rsidR="00924E08" w:rsidRPr="007A41B6" w:rsidRDefault="00924E08" w:rsidP="0046711F">
      <w:pPr>
        <w:spacing w:line="324" w:lineRule="auto"/>
        <w:rPr>
          <w:b/>
          <w:sz w:val="14"/>
        </w:rPr>
      </w:pPr>
      <w:r w:rsidRPr="007A41B6">
        <w:rPr>
          <w:b/>
          <w:sz w:val="14"/>
        </w:rPr>
        <w:t>––––––––––––––––––––––</w:t>
      </w:r>
    </w:p>
    <w:p w14:paraId="125F342F" w14:textId="77777777" w:rsidR="00924E08" w:rsidRPr="007A41B6" w:rsidRDefault="00924E08" w:rsidP="0046711F">
      <w:pPr>
        <w:tabs>
          <w:tab w:val="left" w:pos="720"/>
        </w:tabs>
        <w:spacing w:line="324" w:lineRule="auto"/>
        <w:jc w:val="left"/>
        <w:rPr>
          <w:sz w:val="28"/>
          <w:szCs w:val="28"/>
        </w:rPr>
      </w:pPr>
      <w:r w:rsidRPr="007A41B6">
        <w:rPr>
          <w:iCs/>
          <w:sz w:val="28"/>
          <w:szCs w:val="28"/>
        </w:rPr>
        <w:tab/>
      </w:r>
      <w:r w:rsidRPr="007A41B6">
        <w:rPr>
          <w:iCs/>
          <w:sz w:val="28"/>
          <w:szCs w:val="28"/>
        </w:rPr>
        <w:tab/>
      </w:r>
      <w:proofErr w:type="spellStart"/>
      <w:r w:rsidRPr="007A41B6">
        <w:rPr>
          <w:iCs/>
          <w:sz w:val="28"/>
          <w:szCs w:val="28"/>
        </w:rPr>
        <w:t>Kính</w:t>
      </w:r>
      <w:proofErr w:type="spellEnd"/>
      <w:r w:rsidRPr="007A41B6">
        <w:rPr>
          <w:iCs/>
          <w:sz w:val="28"/>
          <w:szCs w:val="28"/>
        </w:rPr>
        <w:t xml:space="preserve"> </w:t>
      </w:r>
      <w:proofErr w:type="spellStart"/>
      <w:r w:rsidRPr="007A41B6">
        <w:rPr>
          <w:iCs/>
          <w:sz w:val="28"/>
          <w:szCs w:val="28"/>
        </w:rPr>
        <w:t>gửi</w:t>
      </w:r>
      <w:proofErr w:type="spellEnd"/>
      <w:r w:rsidRPr="007A41B6">
        <w:rPr>
          <w:i/>
          <w:sz w:val="28"/>
          <w:szCs w:val="28"/>
        </w:rPr>
        <w:t>:</w:t>
      </w:r>
      <w:r w:rsidRPr="007A41B6">
        <w:rPr>
          <w:sz w:val="28"/>
          <w:szCs w:val="28"/>
        </w:rPr>
        <w:t xml:space="preserve"> </w:t>
      </w:r>
    </w:p>
    <w:p w14:paraId="6961AD6A" w14:textId="77777777" w:rsidR="00924E08" w:rsidRPr="007A41B6" w:rsidRDefault="00924E08" w:rsidP="0046711F">
      <w:pPr>
        <w:tabs>
          <w:tab w:val="left" w:pos="720"/>
        </w:tabs>
        <w:spacing w:line="324" w:lineRule="auto"/>
        <w:jc w:val="left"/>
        <w:rPr>
          <w:sz w:val="28"/>
          <w:szCs w:val="28"/>
        </w:rPr>
      </w:pPr>
      <w:r w:rsidRPr="007A41B6">
        <w:rPr>
          <w:sz w:val="28"/>
          <w:szCs w:val="28"/>
        </w:rPr>
        <w:tab/>
      </w:r>
      <w:r w:rsidRPr="007A41B6">
        <w:rPr>
          <w:sz w:val="28"/>
          <w:szCs w:val="28"/>
        </w:rPr>
        <w:tab/>
      </w:r>
      <w:r w:rsidRPr="007A41B6">
        <w:rPr>
          <w:sz w:val="28"/>
          <w:szCs w:val="28"/>
        </w:rPr>
        <w:tab/>
      </w:r>
      <w:r w:rsidRPr="007A41B6">
        <w:rPr>
          <w:sz w:val="28"/>
          <w:szCs w:val="28"/>
        </w:rPr>
        <w:tab/>
        <w:t xml:space="preserve">- Ban </w:t>
      </w:r>
      <w:proofErr w:type="spellStart"/>
      <w:r w:rsidR="002978E4">
        <w:rPr>
          <w:sz w:val="28"/>
          <w:szCs w:val="28"/>
        </w:rPr>
        <w:t>Giám</w:t>
      </w:r>
      <w:proofErr w:type="spellEnd"/>
      <w:r w:rsidR="002978E4">
        <w:rPr>
          <w:sz w:val="28"/>
          <w:szCs w:val="28"/>
        </w:rPr>
        <w:t xml:space="preserve"> </w:t>
      </w:r>
      <w:proofErr w:type="spellStart"/>
      <w:r w:rsidR="002978E4">
        <w:rPr>
          <w:sz w:val="28"/>
          <w:szCs w:val="28"/>
        </w:rPr>
        <w:t>hiệu</w:t>
      </w:r>
      <w:proofErr w:type="spellEnd"/>
      <w:r w:rsidR="002978E4">
        <w:rPr>
          <w:sz w:val="28"/>
          <w:szCs w:val="28"/>
        </w:rPr>
        <w:t xml:space="preserve"> </w:t>
      </w:r>
      <w:proofErr w:type="spellStart"/>
      <w:r w:rsidR="002978E4">
        <w:rPr>
          <w:sz w:val="28"/>
          <w:szCs w:val="28"/>
        </w:rPr>
        <w:t>Trường</w:t>
      </w:r>
      <w:proofErr w:type="spellEnd"/>
      <w:r w:rsidR="002978E4">
        <w:rPr>
          <w:sz w:val="28"/>
          <w:szCs w:val="28"/>
        </w:rPr>
        <w:t xml:space="preserve"> ĐH </w:t>
      </w:r>
      <w:proofErr w:type="spellStart"/>
      <w:r w:rsidR="002978E4">
        <w:rPr>
          <w:sz w:val="28"/>
          <w:szCs w:val="28"/>
        </w:rPr>
        <w:t>Kinh</w:t>
      </w:r>
      <w:proofErr w:type="spellEnd"/>
      <w:r w:rsidR="002978E4">
        <w:rPr>
          <w:sz w:val="28"/>
          <w:szCs w:val="28"/>
        </w:rPr>
        <w:t xml:space="preserve"> </w:t>
      </w:r>
      <w:proofErr w:type="spellStart"/>
      <w:r w:rsidR="002978E4">
        <w:rPr>
          <w:sz w:val="28"/>
          <w:szCs w:val="28"/>
        </w:rPr>
        <w:t>tế</w:t>
      </w:r>
      <w:proofErr w:type="spellEnd"/>
      <w:r w:rsidR="002978E4">
        <w:rPr>
          <w:sz w:val="28"/>
          <w:szCs w:val="28"/>
        </w:rPr>
        <w:t xml:space="preserve"> &amp; QTKD</w:t>
      </w:r>
      <w:r w:rsidRPr="007A41B6">
        <w:rPr>
          <w:sz w:val="28"/>
          <w:szCs w:val="28"/>
        </w:rPr>
        <w:t>;</w:t>
      </w:r>
    </w:p>
    <w:p w14:paraId="63469A24" w14:textId="77777777" w:rsidR="00924E08" w:rsidRPr="007A41B6" w:rsidRDefault="00924E08" w:rsidP="0046711F">
      <w:pPr>
        <w:tabs>
          <w:tab w:val="left" w:pos="720"/>
        </w:tabs>
        <w:spacing w:line="324" w:lineRule="auto"/>
        <w:jc w:val="left"/>
        <w:rPr>
          <w:sz w:val="28"/>
          <w:szCs w:val="28"/>
        </w:rPr>
      </w:pPr>
      <w:r w:rsidRPr="007A41B6">
        <w:rPr>
          <w:sz w:val="28"/>
          <w:szCs w:val="28"/>
        </w:rPr>
        <w:tab/>
      </w:r>
      <w:r w:rsidRPr="007A41B6">
        <w:rPr>
          <w:sz w:val="28"/>
          <w:szCs w:val="28"/>
        </w:rPr>
        <w:tab/>
      </w:r>
      <w:r w:rsidRPr="007A41B6">
        <w:rPr>
          <w:sz w:val="28"/>
          <w:szCs w:val="28"/>
        </w:rPr>
        <w:tab/>
      </w:r>
      <w:r w:rsidRPr="007A41B6">
        <w:rPr>
          <w:sz w:val="28"/>
          <w:szCs w:val="28"/>
        </w:rPr>
        <w:tab/>
        <w:t xml:space="preserve">- Ban </w:t>
      </w:r>
      <w:proofErr w:type="spellStart"/>
      <w:r w:rsidR="002978E4">
        <w:rPr>
          <w:sz w:val="28"/>
          <w:szCs w:val="28"/>
        </w:rPr>
        <w:t>Phòng</w:t>
      </w:r>
      <w:proofErr w:type="spellEnd"/>
      <w:r w:rsidR="002978E4">
        <w:rPr>
          <w:sz w:val="28"/>
          <w:szCs w:val="28"/>
        </w:rPr>
        <w:t xml:space="preserve"> KHCN &amp; HTQT</w:t>
      </w:r>
      <w:r w:rsidRPr="007A41B6">
        <w:rPr>
          <w:sz w:val="28"/>
          <w:szCs w:val="28"/>
        </w:rPr>
        <w:t>.</w:t>
      </w:r>
    </w:p>
    <w:p w14:paraId="269440BB" w14:textId="77777777" w:rsidR="00924E08" w:rsidRPr="007A41B6" w:rsidRDefault="00924E08" w:rsidP="0046711F">
      <w:pPr>
        <w:tabs>
          <w:tab w:val="left" w:pos="720"/>
        </w:tabs>
        <w:spacing w:line="324" w:lineRule="auto"/>
        <w:jc w:val="both"/>
        <w:rPr>
          <w:sz w:val="26"/>
          <w:szCs w:val="26"/>
        </w:rPr>
      </w:pPr>
      <w:r w:rsidRPr="007A41B6">
        <w:rPr>
          <w:sz w:val="26"/>
          <w:szCs w:val="26"/>
        </w:rPr>
        <w:tab/>
      </w:r>
      <w:proofErr w:type="spellStart"/>
      <w:r w:rsidRPr="007A41B6">
        <w:rPr>
          <w:sz w:val="26"/>
          <w:szCs w:val="26"/>
        </w:rPr>
        <w:t>Trường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Đại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học</w:t>
      </w:r>
      <w:proofErr w:type="spellEnd"/>
      <w:r w:rsidRPr="007A41B6">
        <w:rPr>
          <w:sz w:val="26"/>
          <w:szCs w:val="26"/>
        </w:rPr>
        <w:t xml:space="preserve"> ........... (</w:t>
      </w:r>
      <w:proofErr w:type="spellStart"/>
      <w:r w:rsidRPr="007A41B6">
        <w:rPr>
          <w:sz w:val="26"/>
          <w:szCs w:val="26"/>
        </w:rPr>
        <w:t>Giới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thiệu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sơ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bô</w:t>
      </w:r>
      <w:proofErr w:type="spellEnd"/>
      <w:r w:rsidRPr="007A41B6">
        <w:rPr>
          <w:sz w:val="26"/>
          <w:szCs w:val="26"/>
        </w:rPr>
        <w:t xml:space="preserve">̣ </w:t>
      </w:r>
      <w:proofErr w:type="spellStart"/>
      <w:r w:rsidRPr="007A41B6">
        <w:rPr>
          <w:sz w:val="26"/>
          <w:szCs w:val="26"/>
        </w:rPr>
        <w:t>vê</w:t>
      </w:r>
      <w:proofErr w:type="spellEnd"/>
      <w:r w:rsidRPr="007A41B6">
        <w:rPr>
          <w:sz w:val="26"/>
          <w:szCs w:val="26"/>
        </w:rPr>
        <w:t xml:space="preserve">̀ </w:t>
      </w:r>
      <w:proofErr w:type="spellStart"/>
      <w:r w:rsidR="00A02394">
        <w:rPr>
          <w:sz w:val="26"/>
          <w:szCs w:val="26"/>
        </w:rPr>
        <w:t>đơn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vị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đối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tác</w:t>
      </w:r>
      <w:proofErr w:type="spellEnd"/>
      <w:r w:rsidRPr="007A41B6">
        <w:rPr>
          <w:sz w:val="26"/>
          <w:szCs w:val="26"/>
        </w:rPr>
        <w:t>)</w:t>
      </w:r>
    </w:p>
    <w:p w14:paraId="2083FDC2" w14:textId="77777777" w:rsidR="00924E08" w:rsidRPr="007A41B6" w:rsidRDefault="00924E08" w:rsidP="0046711F">
      <w:pPr>
        <w:tabs>
          <w:tab w:val="left" w:pos="720"/>
        </w:tabs>
        <w:spacing w:line="324" w:lineRule="auto"/>
        <w:jc w:val="both"/>
        <w:rPr>
          <w:sz w:val="26"/>
          <w:szCs w:val="26"/>
        </w:rPr>
      </w:pPr>
      <w:r w:rsidRPr="007A41B6">
        <w:rPr>
          <w:sz w:val="26"/>
          <w:szCs w:val="26"/>
        </w:rPr>
        <w:tab/>
      </w:r>
      <w:proofErr w:type="spellStart"/>
      <w:r w:rsidRPr="007A41B6">
        <w:rPr>
          <w:sz w:val="26"/>
          <w:szCs w:val="26"/>
        </w:rPr>
        <w:t>Trong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quan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hê</w:t>
      </w:r>
      <w:proofErr w:type="spellEnd"/>
      <w:r w:rsidRPr="007A41B6">
        <w:rPr>
          <w:sz w:val="26"/>
          <w:szCs w:val="26"/>
        </w:rPr>
        <w:t xml:space="preserve">̣ </w:t>
      </w:r>
      <w:proofErr w:type="spellStart"/>
      <w:r w:rsidRPr="007A41B6">
        <w:rPr>
          <w:sz w:val="26"/>
          <w:szCs w:val="26"/>
        </w:rPr>
        <w:t>hợp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với</w:t>
      </w:r>
      <w:proofErr w:type="spellEnd"/>
      <w:r w:rsidRPr="007A41B6">
        <w:rPr>
          <w:sz w:val="26"/>
          <w:szCs w:val="26"/>
        </w:rPr>
        <w:t xml:space="preserve"> </w:t>
      </w:r>
      <w:r w:rsidR="00A02394">
        <w:rPr>
          <w:sz w:val="26"/>
          <w:szCs w:val="26"/>
        </w:rPr>
        <w:t>....................</w:t>
      </w:r>
      <w:r w:rsidRPr="007A41B6">
        <w:rPr>
          <w:sz w:val="26"/>
          <w:szCs w:val="26"/>
        </w:rPr>
        <w:t xml:space="preserve">, </w:t>
      </w:r>
      <w:proofErr w:type="spellStart"/>
      <w:r w:rsidRPr="007A41B6">
        <w:rPr>
          <w:sz w:val="26"/>
          <w:szCs w:val="26"/>
        </w:rPr>
        <w:t>hai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bên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đa</w:t>
      </w:r>
      <w:proofErr w:type="spellEnd"/>
      <w:r w:rsidRPr="007A41B6">
        <w:rPr>
          <w:sz w:val="26"/>
          <w:szCs w:val="26"/>
        </w:rPr>
        <w:t xml:space="preserve">̃ </w:t>
      </w:r>
      <w:proofErr w:type="spellStart"/>
      <w:r w:rsidRPr="007A41B6">
        <w:rPr>
          <w:sz w:val="26"/>
          <w:szCs w:val="26"/>
        </w:rPr>
        <w:t>tiến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hành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nhiều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cuộc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họp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bàn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thảo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chương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trình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đào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tạo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liên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kết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ngành</w:t>
      </w:r>
      <w:proofErr w:type="spellEnd"/>
      <w:r w:rsidRPr="007A41B6">
        <w:rPr>
          <w:sz w:val="26"/>
          <w:szCs w:val="26"/>
        </w:rPr>
        <w:t xml:space="preserve"> …, </w:t>
      </w:r>
      <w:proofErr w:type="spellStart"/>
      <w:r w:rsidRPr="007A41B6">
        <w:rPr>
          <w:sz w:val="26"/>
          <w:szCs w:val="26"/>
        </w:rPr>
        <w:t>hê</w:t>
      </w:r>
      <w:proofErr w:type="spellEnd"/>
      <w:r w:rsidRPr="007A41B6">
        <w:rPr>
          <w:sz w:val="26"/>
          <w:szCs w:val="26"/>
        </w:rPr>
        <w:t xml:space="preserve">̣ </w:t>
      </w:r>
      <w:proofErr w:type="spellStart"/>
      <w:r w:rsidRPr="007A41B6">
        <w:rPr>
          <w:sz w:val="26"/>
          <w:szCs w:val="26"/>
        </w:rPr>
        <w:t>đào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tạo</w:t>
      </w:r>
      <w:proofErr w:type="spellEnd"/>
      <w:r w:rsidRPr="007A41B6">
        <w:rPr>
          <w:sz w:val="26"/>
          <w:szCs w:val="26"/>
        </w:rPr>
        <w:t xml:space="preserve"> …... </w:t>
      </w:r>
      <w:proofErr w:type="spellStart"/>
      <w:r w:rsidRPr="007A41B6">
        <w:rPr>
          <w:sz w:val="26"/>
          <w:szCs w:val="26"/>
        </w:rPr>
        <w:t>Nội</w:t>
      </w:r>
      <w:proofErr w:type="spellEnd"/>
      <w:r w:rsidRPr="007A41B6">
        <w:rPr>
          <w:sz w:val="26"/>
          <w:szCs w:val="26"/>
        </w:rPr>
        <w:t xml:space="preserve"> dung chi </w:t>
      </w:r>
      <w:proofErr w:type="spellStart"/>
      <w:r w:rsidRPr="007A41B6">
        <w:rPr>
          <w:sz w:val="26"/>
          <w:szCs w:val="26"/>
        </w:rPr>
        <w:t>tiết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đang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được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thảo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luận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đê</w:t>
      </w:r>
      <w:proofErr w:type="spellEnd"/>
      <w:r w:rsidRPr="007A41B6">
        <w:rPr>
          <w:sz w:val="26"/>
          <w:szCs w:val="26"/>
        </w:rPr>
        <w:t xml:space="preserve">̉ </w:t>
      </w:r>
      <w:proofErr w:type="spellStart"/>
      <w:r w:rsidRPr="007A41B6">
        <w:rPr>
          <w:sz w:val="26"/>
          <w:szCs w:val="26"/>
        </w:rPr>
        <w:t>đi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đến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thống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nhất</w:t>
      </w:r>
      <w:proofErr w:type="spellEnd"/>
      <w:r w:rsidRPr="007A41B6">
        <w:rPr>
          <w:sz w:val="26"/>
          <w:szCs w:val="26"/>
        </w:rPr>
        <w:t xml:space="preserve">. </w:t>
      </w:r>
      <w:proofErr w:type="spellStart"/>
      <w:r w:rsidRPr="007A41B6">
        <w:rPr>
          <w:sz w:val="26"/>
          <w:szCs w:val="26"/>
        </w:rPr>
        <w:t>Ngoài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ra</w:t>
      </w:r>
      <w:proofErr w:type="spellEnd"/>
      <w:r w:rsidRPr="007A41B6">
        <w:rPr>
          <w:sz w:val="26"/>
          <w:szCs w:val="26"/>
        </w:rPr>
        <w:t xml:space="preserve">, </w:t>
      </w:r>
      <w:proofErr w:type="spellStart"/>
      <w:r w:rsidRPr="007A41B6">
        <w:rPr>
          <w:sz w:val="26"/>
          <w:szCs w:val="26"/>
        </w:rPr>
        <w:t>phía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bạn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cũng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mong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muốn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được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hợp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sâu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rộng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hơn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với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Trường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Đại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học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Kinh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tế</w:t>
      </w:r>
      <w:proofErr w:type="spellEnd"/>
      <w:r w:rsidR="00A02394">
        <w:rPr>
          <w:sz w:val="26"/>
          <w:szCs w:val="26"/>
        </w:rPr>
        <w:t xml:space="preserve"> &amp; QTKD</w:t>
      </w:r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trong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lĩnh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vực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như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trao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đổi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sinh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viên</w:t>
      </w:r>
      <w:proofErr w:type="spellEnd"/>
      <w:r w:rsidRPr="007A41B6">
        <w:rPr>
          <w:sz w:val="26"/>
          <w:szCs w:val="26"/>
        </w:rPr>
        <w:t xml:space="preserve">, </w:t>
      </w:r>
      <w:proofErr w:type="spellStart"/>
      <w:r w:rsidRPr="007A41B6">
        <w:rPr>
          <w:sz w:val="26"/>
          <w:szCs w:val="26"/>
        </w:rPr>
        <w:t>cán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bô</w:t>
      </w:r>
      <w:proofErr w:type="spellEnd"/>
      <w:r w:rsidRPr="007A41B6">
        <w:rPr>
          <w:sz w:val="26"/>
          <w:szCs w:val="26"/>
        </w:rPr>
        <w:t xml:space="preserve">̣, </w:t>
      </w:r>
      <w:proofErr w:type="spellStart"/>
      <w:r w:rsidRPr="007A41B6">
        <w:rPr>
          <w:sz w:val="26"/>
          <w:szCs w:val="26"/>
        </w:rPr>
        <w:t>đồng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nghiên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cứu</w:t>
      </w:r>
      <w:proofErr w:type="spellEnd"/>
      <w:r w:rsidRPr="007A41B6">
        <w:rPr>
          <w:sz w:val="26"/>
          <w:szCs w:val="26"/>
        </w:rPr>
        <w:t xml:space="preserve">, </w:t>
      </w:r>
      <w:proofErr w:type="spellStart"/>
      <w:r w:rsidRPr="007A41B6">
        <w:rPr>
          <w:sz w:val="26"/>
          <w:szCs w:val="26"/>
        </w:rPr>
        <w:t>tô</w:t>
      </w:r>
      <w:proofErr w:type="spellEnd"/>
      <w:r w:rsidRPr="007A41B6">
        <w:rPr>
          <w:sz w:val="26"/>
          <w:szCs w:val="26"/>
        </w:rPr>
        <w:t xml:space="preserve">̉ </w:t>
      </w:r>
      <w:proofErr w:type="spellStart"/>
      <w:r w:rsidRPr="007A41B6">
        <w:rPr>
          <w:sz w:val="26"/>
          <w:szCs w:val="26"/>
        </w:rPr>
        <w:t>chức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khóa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học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va</w:t>
      </w:r>
      <w:proofErr w:type="spellEnd"/>
      <w:r w:rsidRPr="007A41B6">
        <w:rPr>
          <w:sz w:val="26"/>
          <w:szCs w:val="26"/>
        </w:rPr>
        <w:t xml:space="preserve">̀ </w:t>
      </w:r>
      <w:proofErr w:type="spellStart"/>
      <w:r w:rsidRPr="007A41B6">
        <w:rPr>
          <w:sz w:val="26"/>
          <w:szCs w:val="26"/>
        </w:rPr>
        <w:t>hội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thảo</w:t>
      </w:r>
      <w:proofErr w:type="spellEnd"/>
      <w:r w:rsidRPr="007A41B6">
        <w:rPr>
          <w:sz w:val="26"/>
          <w:szCs w:val="26"/>
        </w:rPr>
        <w:t xml:space="preserve">, </w:t>
      </w:r>
      <w:proofErr w:type="spellStart"/>
      <w:r w:rsidRPr="007A41B6">
        <w:rPr>
          <w:sz w:val="26"/>
          <w:szCs w:val="26"/>
        </w:rPr>
        <w:t>hội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nghi</w:t>
      </w:r>
      <w:proofErr w:type="spellEnd"/>
      <w:r w:rsidRPr="007A41B6">
        <w:rPr>
          <w:sz w:val="26"/>
          <w:szCs w:val="26"/>
        </w:rPr>
        <w:t>̣.</w:t>
      </w:r>
      <w:r w:rsidR="00A02394">
        <w:rPr>
          <w:sz w:val="26"/>
          <w:szCs w:val="26"/>
        </w:rPr>
        <w:t>....</w:t>
      </w:r>
    </w:p>
    <w:p w14:paraId="02AABB52" w14:textId="77777777" w:rsidR="00924E08" w:rsidRPr="007A41B6" w:rsidRDefault="00924E08" w:rsidP="0046711F">
      <w:pPr>
        <w:tabs>
          <w:tab w:val="left" w:pos="720"/>
        </w:tabs>
        <w:spacing w:line="324" w:lineRule="auto"/>
        <w:jc w:val="both"/>
        <w:rPr>
          <w:sz w:val="26"/>
          <w:szCs w:val="26"/>
        </w:rPr>
      </w:pPr>
      <w:r w:rsidRPr="007A41B6">
        <w:rPr>
          <w:sz w:val="26"/>
          <w:szCs w:val="26"/>
        </w:rPr>
        <w:tab/>
        <w:t xml:space="preserve">Theo </w:t>
      </w:r>
      <w:proofErr w:type="spellStart"/>
      <w:r w:rsidRPr="007A41B6">
        <w:rPr>
          <w:sz w:val="26"/>
          <w:szCs w:val="26"/>
        </w:rPr>
        <w:t>đề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xuất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của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đối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tác</w:t>
      </w:r>
      <w:proofErr w:type="spellEnd"/>
      <w:r w:rsidR="00A02394">
        <w:rPr>
          <w:sz w:val="26"/>
          <w:szCs w:val="26"/>
        </w:rPr>
        <w:t xml:space="preserve"> .................</w:t>
      </w:r>
      <w:r w:rsidRPr="007A41B6">
        <w:rPr>
          <w:sz w:val="26"/>
          <w:szCs w:val="26"/>
        </w:rPr>
        <w:t xml:space="preserve">, </w:t>
      </w:r>
      <w:proofErr w:type="spellStart"/>
      <w:r w:rsidRPr="007A41B6">
        <w:rPr>
          <w:sz w:val="26"/>
          <w:szCs w:val="26"/>
        </w:rPr>
        <w:t>để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tiến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hành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các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hoạt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động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hợp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tác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trên</w:t>
      </w:r>
      <w:proofErr w:type="spellEnd"/>
      <w:r w:rsidRPr="007A41B6">
        <w:rPr>
          <w:sz w:val="26"/>
          <w:szCs w:val="26"/>
        </w:rPr>
        <w:t xml:space="preserve">, </w:t>
      </w:r>
      <w:proofErr w:type="spellStart"/>
      <w:r w:rsidRPr="007A41B6">
        <w:rPr>
          <w:sz w:val="26"/>
          <w:szCs w:val="26"/>
        </w:rPr>
        <w:t>hai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bên</w:t>
      </w:r>
      <w:proofErr w:type="spellEnd"/>
      <w:r w:rsidRPr="007A41B6">
        <w:rPr>
          <w:sz w:val="26"/>
          <w:szCs w:val="26"/>
        </w:rPr>
        <w:t xml:space="preserve"> sẽ </w:t>
      </w:r>
      <w:proofErr w:type="spellStart"/>
      <w:r w:rsidRPr="007A41B6">
        <w:rPr>
          <w:sz w:val="26"/>
          <w:szCs w:val="26"/>
        </w:rPr>
        <w:t>ky</w:t>
      </w:r>
      <w:proofErr w:type="spellEnd"/>
      <w:r w:rsidRPr="007A41B6">
        <w:rPr>
          <w:sz w:val="26"/>
          <w:szCs w:val="26"/>
        </w:rPr>
        <w:t xml:space="preserve">́ </w:t>
      </w:r>
      <w:proofErr w:type="spellStart"/>
      <w:r w:rsidRPr="007A41B6">
        <w:rPr>
          <w:sz w:val="26"/>
          <w:szCs w:val="26"/>
        </w:rPr>
        <w:t>kết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Biên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bản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ghi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nhơ</w:t>
      </w:r>
      <w:proofErr w:type="spellEnd"/>
      <w:r w:rsidRPr="007A41B6">
        <w:rPr>
          <w:sz w:val="26"/>
          <w:szCs w:val="26"/>
        </w:rPr>
        <w:t xml:space="preserve">́ </w:t>
      </w:r>
      <w:proofErr w:type="spellStart"/>
      <w:r w:rsidRPr="007A41B6">
        <w:rPr>
          <w:sz w:val="26"/>
          <w:szCs w:val="26"/>
        </w:rPr>
        <w:t>cấp</w:t>
      </w:r>
      <w:proofErr w:type="spellEnd"/>
      <w:r w:rsidRPr="007A41B6">
        <w:rPr>
          <w:sz w:val="26"/>
          <w:szCs w:val="26"/>
        </w:rPr>
        <w:t xml:space="preserve"> ........ ....... </w:t>
      </w:r>
      <w:proofErr w:type="spellStart"/>
      <w:r w:rsidRPr="007A41B6">
        <w:rPr>
          <w:sz w:val="26"/>
          <w:szCs w:val="26"/>
        </w:rPr>
        <w:t>đã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xem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xét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tính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pháp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lý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và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thống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nhất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nội</w:t>
      </w:r>
      <w:proofErr w:type="spellEnd"/>
      <w:r w:rsidRPr="007A41B6">
        <w:rPr>
          <w:sz w:val="26"/>
          <w:szCs w:val="26"/>
        </w:rPr>
        <w:t xml:space="preserve"> dung </w:t>
      </w:r>
      <w:proofErr w:type="spellStart"/>
      <w:r w:rsidRPr="007A41B6">
        <w:rPr>
          <w:sz w:val="26"/>
          <w:szCs w:val="26"/>
        </w:rPr>
        <w:t>hợp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tác</w:t>
      </w:r>
      <w:proofErr w:type="spellEnd"/>
      <w:r w:rsidRPr="007A41B6">
        <w:rPr>
          <w:sz w:val="26"/>
          <w:szCs w:val="26"/>
        </w:rPr>
        <w:t xml:space="preserve">. </w:t>
      </w:r>
      <w:proofErr w:type="spellStart"/>
      <w:r w:rsidRPr="007A41B6">
        <w:rPr>
          <w:sz w:val="26"/>
          <w:szCs w:val="26"/>
        </w:rPr>
        <w:t>Kính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đề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nghị</w:t>
      </w:r>
      <w:proofErr w:type="spellEnd"/>
      <w:r w:rsidRPr="007A41B6">
        <w:rPr>
          <w:sz w:val="26"/>
          <w:szCs w:val="26"/>
        </w:rPr>
        <w:t xml:space="preserve"> Ban </w:t>
      </w:r>
      <w:proofErr w:type="spellStart"/>
      <w:r w:rsidR="00A02394">
        <w:rPr>
          <w:sz w:val="26"/>
          <w:szCs w:val="26"/>
        </w:rPr>
        <w:t>Giám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hiệu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ký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Biên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bản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ghi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nhơ</w:t>
      </w:r>
      <w:proofErr w:type="spellEnd"/>
      <w:r w:rsidRPr="007A41B6">
        <w:rPr>
          <w:sz w:val="26"/>
          <w:szCs w:val="26"/>
        </w:rPr>
        <w:t xml:space="preserve">́ </w:t>
      </w:r>
      <w:proofErr w:type="spellStart"/>
      <w:r w:rsidRPr="007A41B6">
        <w:rPr>
          <w:sz w:val="26"/>
          <w:szCs w:val="26"/>
        </w:rPr>
        <w:t>đi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kèm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theo</w:t>
      </w:r>
      <w:proofErr w:type="spellEnd"/>
      <w:r w:rsidRPr="007A41B6">
        <w:rPr>
          <w:sz w:val="26"/>
          <w:szCs w:val="26"/>
        </w:rPr>
        <w:t xml:space="preserve"> </w:t>
      </w:r>
      <w:proofErr w:type="spellStart"/>
      <w:r w:rsidRPr="007A41B6">
        <w:rPr>
          <w:sz w:val="26"/>
          <w:szCs w:val="26"/>
        </w:rPr>
        <w:t>tờ</w:t>
      </w:r>
      <w:proofErr w:type="spellEnd"/>
      <w:r w:rsidR="00A02394">
        <w:rPr>
          <w:sz w:val="26"/>
          <w:szCs w:val="26"/>
        </w:rPr>
        <w:t xml:space="preserve"> </w:t>
      </w:r>
      <w:proofErr w:type="spellStart"/>
      <w:r w:rsidR="00A02394">
        <w:rPr>
          <w:sz w:val="26"/>
          <w:szCs w:val="26"/>
        </w:rPr>
        <w:t>trình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18"/>
      </w:tblGrid>
      <w:tr w:rsidR="00924E08" w:rsidRPr="007A41B6" w14:paraId="3D98B616" w14:textId="77777777" w:rsidTr="006104E6">
        <w:tc>
          <w:tcPr>
            <w:tcW w:w="4644" w:type="dxa"/>
            <w:shd w:val="clear" w:color="auto" w:fill="auto"/>
          </w:tcPr>
          <w:p w14:paraId="6AE0E2F9" w14:textId="77777777" w:rsidR="00924E08" w:rsidRPr="007A41B6" w:rsidRDefault="00924E08" w:rsidP="0046711F">
            <w:pPr>
              <w:tabs>
                <w:tab w:val="left" w:pos="720"/>
              </w:tabs>
              <w:spacing w:line="324" w:lineRule="auto"/>
              <w:jc w:val="both"/>
              <w:rPr>
                <w:b/>
                <w:i/>
                <w:sz w:val="24"/>
                <w:szCs w:val="26"/>
              </w:rPr>
            </w:pPr>
            <w:proofErr w:type="spellStart"/>
            <w:r w:rsidRPr="007A41B6">
              <w:rPr>
                <w:b/>
                <w:i/>
                <w:sz w:val="24"/>
                <w:szCs w:val="26"/>
              </w:rPr>
              <w:t>Nơi</w:t>
            </w:r>
            <w:proofErr w:type="spellEnd"/>
            <w:r w:rsidRPr="007A41B6">
              <w:rPr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7A41B6">
              <w:rPr>
                <w:b/>
                <w:i/>
                <w:sz w:val="24"/>
                <w:szCs w:val="26"/>
              </w:rPr>
              <w:t>nhận</w:t>
            </w:r>
            <w:proofErr w:type="spellEnd"/>
            <w:r w:rsidRPr="007A41B6">
              <w:rPr>
                <w:b/>
                <w:i/>
                <w:sz w:val="24"/>
                <w:szCs w:val="26"/>
              </w:rPr>
              <w:t>:</w:t>
            </w:r>
          </w:p>
          <w:p w14:paraId="50704E6A" w14:textId="77777777" w:rsidR="00924E08" w:rsidRPr="007A41B6" w:rsidRDefault="00924E08" w:rsidP="0046711F">
            <w:pPr>
              <w:tabs>
                <w:tab w:val="left" w:pos="720"/>
              </w:tabs>
              <w:spacing w:line="324" w:lineRule="auto"/>
              <w:jc w:val="both"/>
              <w:rPr>
                <w:szCs w:val="26"/>
              </w:rPr>
            </w:pPr>
            <w:r w:rsidRPr="007A41B6">
              <w:rPr>
                <w:szCs w:val="26"/>
              </w:rPr>
              <w:t xml:space="preserve">- </w:t>
            </w:r>
            <w:proofErr w:type="spellStart"/>
            <w:r w:rsidRPr="007A41B6">
              <w:rPr>
                <w:szCs w:val="26"/>
              </w:rPr>
              <w:t>Như</w:t>
            </w:r>
            <w:proofErr w:type="spellEnd"/>
            <w:r w:rsidRPr="007A41B6">
              <w:rPr>
                <w:szCs w:val="26"/>
              </w:rPr>
              <w:t xml:space="preserve"> </w:t>
            </w:r>
            <w:proofErr w:type="spellStart"/>
            <w:r w:rsidRPr="007A41B6">
              <w:rPr>
                <w:szCs w:val="26"/>
              </w:rPr>
              <w:t>trên</w:t>
            </w:r>
            <w:proofErr w:type="spellEnd"/>
            <w:r w:rsidRPr="007A41B6">
              <w:rPr>
                <w:szCs w:val="26"/>
              </w:rPr>
              <w:t>;</w:t>
            </w:r>
          </w:p>
          <w:p w14:paraId="7F7D0EE6" w14:textId="77777777" w:rsidR="00924E08" w:rsidRPr="007A41B6" w:rsidRDefault="00924E08" w:rsidP="0046711F">
            <w:pPr>
              <w:tabs>
                <w:tab w:val="left" w:pos="720"/>
              </w:tabs>
              <w:spacing w:line="324" w:lineRule="auto"/>
              <w:jc w:val="both"/>
              <w:rPr>
                <w:sz w:val="26"/>
                <w:szCs w:val="26"/>
              </w:rPr>
            </w:pPr>
            <w:r w:rsidRPr="007A41B6">
              <w:rPr>
                <w:szCs w:val="26"/>
              </w:rPr>
              <w:t xml:space="preserve">- </w:t>
            </w:r>
            <w:proofErr w:type="spellStart"/>
            <w:r w:rsidRPr="007A41B6">
              <w:rPr>
                <w:szCs w:val="26"/>
              </w:rPr>
              <w:t>Lưu</w:t>
            </w:r>
            <w:proofErr w:type="spellEnd"/>
            <w:r w:rsidRPr="007A41B6">
              <w:rPr>
                <w:szCs w:val="26"/>
              </w:rPr>
              <w:t xml:space="preserve">: VT, </w:t>
            </w:r>
            <w:proofErr w:type="spellStart"/>
            <w:r w:rsidRPr="007A41B6">
              <w:rPr>
                <w:szCs w:val="26"/>
              </w:rPr>
              <w:t>đơn</w:t>
            </w:r>
            <w:proofErr w:type="spellEnd"/>
            <w:r w:rsidRPr="007A41B6">
              <w:rPr>
                <w:szCs w:val="26"/>
              </w:rPr>
              <w:t xml:space="preserve"> </w:t>
            </w:r>
            <w:proofErr w:type="spellStart"/>
            <w:r w:rsidRPr="007A41B6">
              <w:rPr>
                <w:szCs w:val="26"/>
              </w:rPr>
              <w:t>vị</w:t>
            </w:r>
            <w:proofErr w:type="spellEnd"/>
            <w:r w:rsidRPr="007A41B6">
              <w:rPr>
                <w:sz w:val="20"/>
                <w:szCs w:val="26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BB177F3" w14:textId="77777777" w:rsidR="00924E08" w:rsidRPr="007A41B6" w:rsidRDefault="00A02394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T</w:t>
            </w:r>
            <w:r w:rsidR="00924E08" w:rsidRPr="007A41B6">
              <w:rPr>
                <w:b/>
                <w:noProof/>
                <w:sz w:val="26"/>
                <w:szCs w:val="26"/>
              </w:rPr>
              <w:t>rưởng đơn vị</w:t>
            </w:r>
          </w:p>
          <w:p w14:paraId="6253A2C8" w14:textId="77777777" w:rsidR="00924E08" w:rsidRPr="007A41B6" w:rsidRDefault="00924E08" w:rsidP="0046711F">
            <w:pPr>
              <w:tabs>
                <w:tab w:val="left" w:pos="720"/>
              </w:tabs>
              <w:spacing w:line="324" w:lineRule="auto"/>
              <w:rPr>
                <w:sz w:val="26"/>
                <w:szCs w:val="26"/>
              </w:rPr>
            </w:pPr>
            <w:r w:rsidRPr="007A41B6">
              <w:rPr>
                <w:noProof/>
                <w:sz w:val="26"/>
                <w:szCs w:val="26"/>
              </w:rPr>
              <w:t>(ký tên )</w:t>
            </w:r>
          </w:p>
        </w:tc>
      </w:tr>
    </w:tbl>
    <w:p w14:paraId="268E4542" w14:textId="77777777" w:rsidR="00924E08" w:rsidRPr="007A41B6" w:rsidRDefault="00924E08" w:rsidP="0046711F">
      <w:pPr>
        <w:tabs>
          <w:tab w:val="left" w:pos="720"/>
        </w:tabs>
        <w:spacing w:line="324" w:lineRule="auto"/>
        <w:jc w:val="both"/>
        <w:rPr>
          <w:sz w:val="26"/>
          <w:szCs w:val="26"/>
        </w:rPr>
      </w:pPr>
      <w:r w:rsidRPr="007A41B6">
        <w:rPr>
          <w:sz w:val="26"/>
          <w:szCs w:val="26"/>
        </w:rPr>
        <w:tab/>
      </w:r>
    </w:p>
    <w:p w14:paraId="3B03B198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b/>
          <w:noProof/>
          <w:sz w:val="24"/>
          <w:szCs w:val="24"/>
        </w:rPr>
      </w:pPr>
      <w:r w:rsidRPr="007A41B6">
        <w:rPr>
          <w:noProof/>
        </w:rPr>
        <w:br w:type="page"/>
      </w:r>
      <w:r w:rsidRPr="007A41B6">
        <w:rPr>
          <w:b/>
          <w:noProof/>
          <w:sz w:val="24"/>
          <w:szCs w:val="24"/>
        </w:rPr>
        <w:lastRenderedPageBreak/>
        <w:t xml:space="preserve"> MẪU BÁO CÁO VĂN BẢN KÍ KẾT HỢP TÁC</w:t>
      </w:r>
    </w:p>
    <w:p w14:paraId="17C0EC0A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i/>
          <w:noProof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924E08" w:rsidRPr="007A41B6" w14:paraId="65B1338A" w14:textId="77777777" w:rsidTr="00A02394">
        <w:trPr>
          <w:trHeight w:val="1066"/>
        </w:trPr>
        <w:tc>
          <w:tcPr>
            <w:tcW w:w="3936" w:type="dxa"/>
            <w:shd w:val="clear" w:color="auto" w:fill="auto"/>
          </w:tcPr>
          <w:p w14:paraId="5F2BEA9C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8"/>
                <w:szCs w:val="24"/>
              </w:rPr>
            </w:pPr>
            <w:r w:rsidRPr="007A41B6">
              <w:rPr>
                <w:noProof/>
                <w:sz w:val="28"/>
                <w:szCs w:val="24"/>
              </w:rPr>
              <w:t xml:space="preserve">ĐẠI HỌC </w:t>
            </w:r>
            <w:r w:rsidR="00A02394">
              <w:rPr>
                <w:noProof/>
                <w:sz w:val="28"/>
                <w:szCs w:val="24"/>
              </w:rPr>
              <w:t>KINH TẾ &amp; QTKD</w:t>
            </w:r>
          </w:p>
          <w:p w14:paraId="32D45E9B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8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37F2D4D8" wp14:editId="79DC2B13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230504</wp:posOffset>
                      </wp:positionV>
                      <wp:extent cx="62865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A883" id="Straight Arrow Connector 6" o:spid="_x0000_s1026" type="#_x0000_t32" style="position:absolute;margin-left:49.2pt;margin-top:18.15pt;width:49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"/>
                  </w:pict>
                </mc:Fallback>
              </mc:AlternateContent>
            </w:r>
            <w:r w:rsidRPr="007A41B6">
              <w:rPr>
                <w:b/>
                <w:noProof/>
                <w:sz w:val="28"/>
                <w:szCs w:val="24"/>
              </w:rPr>
              <w:t>ĐƠN VỊ: ….</w:t>
            </w:r>
          </w:p>
        </w:tc>
        <w:tc>
          <w:tcPr>
            <w:tcW w:w="6378" w:type="dxa"/>
            <w:shd w:val="clear" w:color="auto" w:fill="auto"/>
          </w:tcPr>
          <w:p w14:paraId="183E246C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8"/>
                <w:szCs w:val="24"/>
              </w:rPr>
            </w:pPr>
            <w:r w:rsidRPr="007A41B6">
              <w:rPr>
                <w:b/>
                <w:noProof/>
                <w:sz w:val="28"/>
                <w:szCs w:val="24"/>
              </w:rPr>
              <w:t>CỘNG HÒA XÃ HỘI CHỦ NGHĨA VIỆT NAM</w:t>
            </w:r>
          </w:p>
          <w:p w14:paraId="2307FAFC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8"/>
                <w:szCs w:val="24"/>
              </w:rPr>
            </w:pPr>
            <w:r w:rsidRPr="007A41B6">
              <w:rPr>
                <w:b/>
                <w:noProof/>
                <w:sz w:val="28"/>
                <w:szCs w:val="24"/>
              </w:rPr>
              <w:t>Độc lập – Tự do – Hạnh phúc</w:t>
            </w:r>
          </w:p>
          <w:p w14:paraId="04344E6C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8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0E6D691F" wp14:editId="16668F6C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26034</wp:posOffset>
                      </wp:positionV>
                      <wp:extent cx="228600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EA0A0" id="Straight Arrow Connector 5" o:spid="_x0000_s1026" type="#_x0000_t32" style="position:absolute;margin-left:55.85pt;margin-top:2.05pt;width:180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"/>
                  </w:pict>
                </mc:Fallback>
              </mc:AlternateContent>
            </w:r>
          </w:p>
        </w:tc>
      </w:tr>
    </w:tbl>
    <w:p w14:paraId="5A1318B6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b/>
          <w:noProof/>
          <w:sz w:val="26"/>
          <w:szCs w:val="26"/>
        </w:rPr>
      </w:pPr>
      <w:r w:rsidRPr="007A41B6">
        <w:rPr>
          <w:b/>
          <w:noProof/>
          <w:sz w:val="26"/>
          <w:szCs w:val="26"/>
        </w:rPr>
        <w:t>BÁO CÁO VIỆC THỰC HIỆN CÁC VĂN BẢN KÝ KẾT HỢP TÁC VỚI ĐỐI TÁC TRONG VÀ NGOÀI NƯỚC</w:t>
      </w:r>
    </w:p>
    <w:p w14:paraId="29A7E751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noProof/>
          <w:sz w:val="26"/>
          <w:szCs w:val="26"/>
        </w:rPr>
      </w:pPr>
      <w:r w:rsidRPr="007A41B6">
        <w:rPr>
          <w:noProof/>
          <w:sz w:val="26"/>
          <w:szCs w:val="26"/>
        </w:rPr>
        <w:t>Thời điểm báo cáo: Ngày 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159"/>
        <w:gridCol w:w="1786"/>
        <w:gridCol w:w="1304"/>
        <w:gridCol w:w="1390"/>
        <w:gridCol w:w="1217"/>
        <w:gridCol w:w="1281"/>
      </w:tblGrid>
      <w:tr w:rsidR="00924E08" w:rsidRPr="007A41B6" w14:paraId="00615211" w14:textId="77777777" w:rsidTr="006104E6">
        <w:tc>
          <w:tcPr>
            <w:tcW w:w="906" w:type="dxa"/>
            <w:shd w:val="clear" w:color="auto" w:fill="auto"/>
            <w:vAlign w:val="center"/>
          </w:tcPr>
          <w:p w14:paraId="2961E92A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3AC8D3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Đối tác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3714F3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Thời hạn hợp tác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2BA75C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Nội dung hợp tác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7C062A5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Các hoạt động/ chương trình đã triển khai</w:t>
            </w:r>
          </w:p>
        </w:tc>
        <w:tc>
          <w:tcPr>
            <w:tcW w:w="1270" w:type="dxa"/>
            <w:vAlign w:val="center"/>
          </w:tcPr>
          <w:p w14:paraId="1A950ED6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Kế hoạch thực hiện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366F8BD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Đề xuất và kiến nghị</w:t>
            </w:r>
          </w:p>
        </w:tc>
      </w:tr>
      <w:tr w:rsidR="00924E08" w:rsidRPr="007A41B6" w14:paraId="13E3805F" w14:textId="77777777" w:rsidTr="006104E6">
        <w:tc>
          <w:tcPr>
            <w:tcW w:w="906" w:type="dxa"/>
            <w:shd w:val="clear" w:color="auto" w:fill="auto"/>
            <w:vAlign w:val="center"/>
          </w:tcPr>
          <w:p w14:paraId="3095FCC4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  <w:r w:rsidRPr="007A41B6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0EB397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00C5530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42CE829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19D31895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14:paraId="5262BBA2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0C515D6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</w:tr>
      <w:tr w:rsidR="00924E08" w:rsidRPr="007A41B6" w14:paraId="566A9516" w14:textId="77777777" w:rsidTr="006104E6">
        <w:tc>
          <w:tcPr>
            <w:tcW w:w="906" w:type="dxa"/>
            <w:shd w:val="clear" w:color="auto" w:fill="auto"/>
            <w:vAlign w:val="center"/>
          </w:tcPr>
          <w:p w14:paraId="19C076E2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  <w:r w:rsidRPr="007A41B6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9D82B0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0AB5176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760E633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2B6BED33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14:paraId="6677799E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081962A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</w:p>
        </w:tc>
      </w:tr>
    </w:tbl>
    <w:p w14:paraId="51E63FF0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noProof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17"/>
      </w:tblGrid>
      <w:tr w:rsidR="00924E08" w:rsidRPr="007A41B6" w14:paraId="1210F4FD" w14:textId="77777777" w:rsidTr="006104E6">
        <w:tc>
          <w:tcPr>
            <w:tcW w:w="4644" w:type="dxa"/>
            <w:shd w:val="clear" w:color="auto" w:fill="auto"/>
          </w:tcPr>
          <w:p w14:paraId="092FB6F4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</w:p>
          <w:p w14:paraId="068A5D2D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 w:rsidRPr="007A41B6">
              <w:rPr>
                <w:b/>
                <w:noProof/>
                <w:sz w:val="26"/>
                <w:szCs w:val="26"/>
              </w:rPr>
              <w:t>Người lập biểu</w:t>
            </w:r>
          </w:p>
        </w:tc>
        <w:tc>
          <w:tcPr>
            <w:tcW w:w="4644" w:type="dxa"/>
            <w:shd w:val="clear" w:color="auto" w:fill="auto"/>
          </w:tcPr>
          <w:p w14:paraId="0525331C" w14:textId="77777777" w:rsidR="00924E08" w:rsidRPr="007A41B6" w:rsidRDefault="00A02394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i/>
                <w:noProof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t>Thái Nguyên</w:t>
            </w:r>
            <w:r w:rsidR="00924E08" w:rsidRPr="007A41B6">
              <w:rPr>
                <w:i/>
                <w:noProof/>
                <w:sz w:val="26"/>
                <w:szCs w:val="26"/>
              </w:rPr>
              <w:t>, ngày … tháng … năm …</w:t>
            </w:r>
          </w:p>
          <w:p w14:paraId="7F266FA4" w14:textId="77777777" w:rsidR="00924E08" w:rsidRPr="007A41B6" w:rsidRDefault="00A02394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T</w:t>
            </w:r>
            <w:r w:rsidR="00924E08" w:rsidRPr="007A41B6">
              <w:rPr>
                <w:b/>
                <w:noProof/>
                <w:sz w:val="26"/>
                <w:szCs w:val="26"/>
              </w:rPr>
              <w:t>rưởng đơn vị</w:t>
            </w:r>
          </w:p>
          <w:p w14:paraId="0095E8CF" w14:textId="77777777" w:rsidR="00924E08" w:rsidRPr="007A41B6" w:rsidRDefault="00924E08" w:rsidP="0046711F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rPr>
                <w:noProof/>
                <w:sz w:val="26"/>
                <w:szCs w:val="26"/>
              </w:rPr>
            </w:pPr>
            <w:r w:rsidRPr="007A41B6">
              <w:rPr>
                <w:noProof/>
                <w:sz w:val="26"/>
                <w:szCs w:val="26"/>
              </w:rPr>
              <w:t>(ký tên )</w:t>
            </w:r>
          </w:p>
        </w:tc>
      </w:tr>
    </w:tbl>
    <w:p w14:paraId="2F9352B2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noProof/>
          <w:sz w:val="26"/>
          <w:szCs w:val="26"/>
        </w:rPr>
      </w:pPr>
    </w:p>
    <w:p w14:paraId="41D85244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b/>
          <w:noProof/>
          <w:sz w:val="26"/>
          <w:szCs w:val="26"/>
        </w:rPr>
      </w:pPr>
    </w:p>
    <w:p w14:paraId="22D8C380" w14:textId="77777777" w:rsidR="00924E08" w:rsidRPr="007A41B6" w:rsidRDefault="00924E08" w:rsidP="0046711F">
      <w:pPr>
        <w:widowControl w:val="0"/>
        <w:overflowPunct w:val="0"/>
        <w:autoSpaceDE w:val="0"/>
        <w:autoSpaceDN w:val="0"/>
        <w:adjustRightInd w:val="0"/>
        <w:spacing w:line="324" w:lineRule="auto"/>
        <w:rPr>
          <w:noProof/>
        </w:rPr>
      </w:pPr>
    </w:p>
    <w:p w14:paraId="70D0B78D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121E82F4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37927F51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0A2B1481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31BE56AE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6E10256E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7C78CD17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4160ED5B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3E7E9B98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1A23E067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6D647C26" w14:textId="77777777" w:rsidR="00924E08" w:rsidRPr="007A41B6" w:rsidRDefault="00924E08" w:rsidP="0046711F">
      <w:pPr>
        <w:spacing w:line="324" w:lineRule="auto"/>
        <w:rPr>
          <w:sz w:val="26"/>
          <w:szCs w:val="26"/>
        </w:rPr>
      </w:pPr>
    </w:p>
    <w:p w14:paraId="42FBA881" w14:textId="77777777" w:rsidR="00DB1F32" w:rsidRDefault="00DB1F32" w:rsidP="0046711F">
      <w:pPr>
        <w:spacing w:line="324" w:lineRule="auto"/>
      </w:pPr>
    </w:p>
    <w:sectPr w:rsidR="00DB1F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08"/>
    <w:rsid w:val="0001404F"/>
    <w:rsid w:val="00015E38"/>
    <w:rsid w:val="000229BC"/>
    <w:rsid w:val="00025DC1"/>
    <w:rsid w:val="0004092F"/>
    <w:rsid w:val="0004287A"/>
    <w:rsid w:val="00044A1A"/>
    <w:rsid w:val="000477D2"/>
    <w:rsid w:val="00056663"/>
    <w:rsid w:val="00056E71"/>
    <w:rsid w:val="00064480"/>
    <w:rsid w:val="00080DA0"/>
    <w:rsid w:val="00085E52"/>
    <w:rsid w:val="000A5B73"/>
    <w:rsid w:val="000B6D16"/>
    <w:rsid w:val="000B7A37"/>
    <w:rsid w:val="000C17E2"/>
    <w:rsid w:val="000C2B50"/>
    <w:rsid w:val="000C44B8"/>
    <w:rsid w:val="000C7495"/>
    <w:rsid w:val="000D1CB5"/>
    <w:rsid w:val="000D6470"/>
    <w:rsid w:val="000E560A"/>
    <w:rsid w:val="000F24DD"/>
    <w:rsid w:val="000F2556"/>
    <w:rsid w:val="0010060C"/>
    <w:rsid w:val="00102B56"/>
    <w:rsid w:val="00104571"/>
    <w:rsid w:val="00111778"/>
    <w:rsid w:val="00121F97"/>
    <w:rsid w:val="00122869"/>
    <w:rsid w:val="0016647B"/>
    <w:rsid w:val="00174C4F"/>
    <w:rsid w:val="00177660"/>
    <w:rsid w:val="00177D32"/>
    <w:rsid w:val="00180C73"/>
    <w:rsid w:val="00181053"/>
    <w:rsid w:val="00185FCF"/>
    <w:rsid w:val="00187A47"/>
    <w:rsid w:val="001910E3"/>
    <w:rsid w:val="001B1234"/>
    <w:rsid w:val="001B3FD1"/>
    <w:rsid w:val="001C46A5"/>
    <w:rsid w:val="001C656F"/>
    <w:rsid w:val="001D0B04"/>
    <w:rsid w:val="001D7FED"/>
    <w:rsid w:val="002064F7"/>
    <w:rsid w:val="00210350"/>
    <w:rsid w:val="00213FD1"/>
    <w:rsid w:val="00220054"/>
    <w:rsid w:val="00224F5E"/>
    <w:rsid w:val="002321CD"/>
    <w:rsid w:val="0023373E"/>
    <w:rsid w:val="00241162"/>
    <w:rsid w:val="002448D4"/>
    <w:rsid w:val="0025493F"/>
    <w:rsid w:val="00260167"/>
    <w:rsid w:val="002629C2"/>
    <w:rsid w:val="002658FE"/>
    <w:rsid w:val="002669A6"/>
    <w:rsid w:val="00267C87"/>
    <w:rsid w:val="00287049"/>
    <w:rsid w:val="00293AF1"/>
    <w:rsid w:val="002978E4"/>
    <w:rsid w:val="002B6033"/>
    <w:rsid w:val="002C13D1"/>
    <w:rsid w:val="002C4CD5"/>
    <w:rsid w:val="002D40EB"/>
    <w:rsid w:val="00300754"/>
    <w:rsid w:val="00301750"/>
    <w:rsid w:val="003065E0"/>
    <w:rsid w:val="0032033F"/>
    <w:rsid w:val="0033433E"/>
    <w:rsid w:val="00336E77"/>
    <w:rsid w:val="00341623"/>
    <w:rsid w:val="00341B1C"/>
    <w:rsid w:val="003538AB"/>
    <w:rsid w:val="00360843"/>
    <w:rsid w:val="003813B8"/>
    <w:rsid w:val="0038381A"/>
    <w:rsid w:val="003846F4"/>
    <w:rsid w:val="00395E7C"/>
    <w:rsid w:val="003B15C2"/>
    <w:rsid w:val="003E39D9"/>
    <w:rsid w:val="003F2F00"/>
    <w:rsid w:val="00427240"/>
    <w:rsid w:val="004373BF"/>
    <w:rsid w:val="004530D2"/>
    <w:rsid w:val="004543B3"/>
    <w:rsid w:val="00454CB5"/>
    <w:rsid w:val="004552C5"/>
    <w:rsid w:val="00456F6A"/>
    <w:rsid w:val="00460197"/>
    <w:rsid w:val="004652B7"/>
    <w:rsid w:val="0046711F"/>
    <w:rsid w:val="00470852"/>
    <w:rsid w:val="00472912"/>
    <w:rsid w:val="0047315A"/>
    <w:rsid w:val="00497730"/>
    <w:rsid w:val="004A2EB2"/>
    <w:rsid w:val="004C0EAD"/>
    <w:rsid w:val="004D7A28"/>
    <w:rsid w:val="004E1B74"/>
    <w:rsid w:val="004E38EE"/>
    <w:rsid w:val="004E772D"/>
    <w:rsid w:val="004F02A6"/>
    <w:rsid w:val="004F5645"/>
    <w:rsid w:val="00503505"/>
    <w:rsid w:val="00510A63"/>
    <w:rsid w:val="00513918"/>
    <w:rsid w:val="00523690"/>
    <w:rsid w:val="00533A95"/>
    <w:rsid w:val="005457A1"/>
    <w:rsid w:val="005615D8"/>
    <w:rsid w:val="00567B1C"/>
    <w:rsid w:val="005725AA"/>
    <w:rsid w:val="00576749"/>
    <w:rsid w:val="005819DB"/>
    <w:rsid w:val="00583596"/>
    <w:rsid w:val="005929D0"/>
    <w:rsid w:val="005A0F25"/>
    <w:rsid w:val="005A12CE"/>
    <w:rsid w:val="005B499A"/>
    <w:rsid w:val="005B4E2E"/>
    <w:rsid w:val="005B4EF7"/>
    <w:rsid w:val="005C4CAB"/>
    <w:rsid w:val="005C62DE"/>
    <w:rsid w:val="005D0D49"/>
    <w:rsid w:val="005E04C8"/>
    <w:rsid w:val="005E2820"/>
    <w:rsid w:val="005F18F2"/>
    <w:rsid w:val="005F3B8F"/>
    <w:rsid w:val="005F4F26"/>
    <w:rsid w:val="00605F4F"/>
    <w:rsid w:val="00611A1A"/>
    <w:rsid w:val="006161FD"/>
    <w:rsid w:val="00627D72"/>
    <w:rsid w:val="00654ADA"/>
    <w:rsid w:val="006567F8"/>
    <w:rsid w:val="00661DFF"/>
    <w:rsid w:val="00664AB7"/>
    <w:rsid w:val="00665B9C"/>
    <w:rsid w:val="00665CFC"/>
    <w:rsid w:val="00677984"/>
    <w:rsid w:val="00686BB0"/>
    <w:rsid w:val="00687FDE"/>
    <w:rsid w:val="006908D2"/>
    <w:rsid w:val="006B4754"/>
    <w:rsid w:val="006B5547"/>
    <w:rsid w:val="006D3B54"/>
    <w:rsid w:val="006D3F65"/>
    <w:rsid w:val="006D5A4F"/>
    <w:rsid w:val="006D6D28"/>
    <w:rsid w:val="006E3D1F"/>
    <w:rsid w:val="006F0C48"/>
    <w:rsid w:val="007025EE"/>
    <w:rsid w:val="007076E4"/>
    <w:rsid w:val="00713486"/>
    <w:rsid w:val="007379DE"/>
    <w:rsid w:val="00754A90"/>
    <w:rsid w:val="00755667"/>
    <w:rsid w:val="007633FE"/>
    <w:rsid w:val="007710CA"/>
    <w:rsid w:val="0077780A"/>
    <w:rsid w:val="00794D55"/>
    <w:rsid w:val="00797698"/>
    <w:rsid w:val="007A5D07"/>
    <w:rsid w:val="007B212B"/>
    <w:rsid w:val="007B3921"/>
    <w:rsid w:val="007B77DE"/>
    <w:rsid w:val="007C00AF"/>
    <w:rsid w:val="007C42B0"/>
    <w:rsid w:val="007C73D2"/>
    <w:rsid w:val="007C7B5E"/>
    <w:rsid w:val="007D5B75"/>
    <w:rsid w:val="007E3848"/>
    <w:rsid w:val="00800C40"/>
    <w:rsid w:val="00804884"/>
    <w:rsid w:val="00813B89"/>
    <w:rsid w:val="00820E80"/>
    <w:rsid w:val="00823D95"/>
    <w:rsid w:val="00843F20"/>
    <w:rsid w:val="008452A6"/>
    <w:rsid w:val="00851202"/>
    <w:rsid w:val="0086346B"/>
    <w:rsid w:val="00863BC7"/>
    <w:rsid w:val="00865231"/>
    <w:rsid w:val="008665CF"/>
    <w:rsid w:val="008722E2"/>
    <w:rsid w:val="0088197C"/>
    <w:rsid w:val="00884068"/>
    <w:rsid w:val="008844EA"/>
    <w:rsid w:val="00884E83"/>
    <w:rsid w:val="0089061D"/>
    <w:rsid w:val="008A6D61"/>
    <w:rsid w:val="008A77E0"/>
    <w:rsid w:val="008A7BA1"/>
    <w:rsid w:val="008D109A"/>
    <w:rsid w:val="008E0CCA"/>
    <w:rsid w:val="008E2D30"/>
    <w:rsid w:val="008E44AC"/>
    <w:rsid w:val="008F194D"/>
    <w:rsid w:val="008F415F"/>
    <w:rsid w:val="00901AAF"/>
    <w:rsid w:val="009129BB"/>
    <w:rsid w:val="00914E4E"/>
    <w:rsid w:val="00915DF9"/>
    <w:rsid w:val="0091673C"/>
    <w:rsid w:val="00924E08"/>
    <w:rsid w:val="0093176F"/>
    <w:rsid w:val="009505E9"/>
    <w:rsid w:val="00955C29"/>
    <w:rsid w:val="00971BC2"/>
    <w:rsid w:val="00981435"/>
    <w:rsid w:val="009829CC"/>
    <w:rsid w:val="009905E0"/>
    <w:rsid w:val="00995584"/>
    <w:rsid w:val="009B029D"/>
    <w:rsid w:val="009B0B41"/>
    <w:rsid w:val="009B0B64"/>
    <w:rsid w:val="009B4C84"/>
    <w:rsid w:val="009C2315"/>
    <w:rsid w:val="009C3B6C"/>
    <w:rsid w:val="009C75EA"/>
    <w:rsid w:val="009F79CB"/>
    <w:rsid w:val="00A02394"/>
    <w:rsid w:val="00A16F8C"/>
    <w:rsid w:val="00A255E9"/>
    <w:rsid w:val="00A265DE"/>
    <w:rsid w:val="00A26B09"/>
    <w:rsid w:val="00A27A6A"/>
    <w:rsid w:val="00A27D10"/>
    <w:rsid w:val="00A3332A"/>
    <w:rsid w:val="00A34CCE"/>
    <w:rsid w:val="00A3772E"/>
    <w:rsid w:val="00A70AB3"/>
    <w:rsid w:val="00A71DBA"/>
    <w:rsid w:val="00A835FC"/>
    <w:rsid w:val="00A86930"/>
    <w:rsid w:val="00A91EC7"/>
    <w:rsid w:val="00A94C06"/>
    <w:rsid w:val="00AA0B9B"/>
    <w:rsid w:val="00AA5115"/>
    <w:rsid w:val="00AA58C9"/>
    <w:rsid w:val="00AB0037"/>
    <w:rsid w:val="00AB3BCC"/>
    <w:rsid w:val="00AB574A"/>
    <w:rsid w:val="00AD1463"/>
    <w:rsid w:val="00AD4EAD"/>
    <w:rsid w:val="00AF34BC"/>
    <w:rsid w:val="00AF4768"/>
    <w:rsid w:val="00AF493F"/>
    <w:rsid w:val="00AF65BE"/>
    <w:rsid w:val="00B02D37"/>
    <w:rsid w:val="00B141C4"/>
    <w:rsid w:val="00B50249"/>
    <w:rsid w:val="00B50779"/>
    <w:rsid w:val="00B709C7"/>
    <w:rsid w:val="00B72338"/>
    <w:rsid w:val="00B74705"/>
    <w:rsid w:val="00B75441"/>
    <w:rsid w:val="00B84A14"/>
    <w:rsid w:val="00B9132D"/>
    <w:rsid w:val="00B92371"/>
    <w:rsid w:val="00BB7736"/>
    <w:rsid w:val="00BD1E1D"/>
    <w:rsid w:val="00BE1E35"/>
    <w:rsid w:val="00BE27C5"/>
    <w:rsid w:val="00BE2F5D"/>
    <w:rsid w:val="00BE699E"/>
    <w:rsid w:val="00C0270C"/>
    <w:rsid w:val="00C1267E"/>
    <w:rsid w:val="00C56E60"/>
    <w:rsid w:val="00C719D1"/>
    <w:rsid w:val="00CB7A50"/>
    <w:rsid w:val="00CC2F5F"/>
    <w:rsid w:val="00CE0103"/>
    <w:rsid w:val="00CE01B6"/>
    <w:rsid w:val="00CE6027"/>
    <w:rsid w:val="00D06272"/>
    <w:rsid w:val="00D06748"/>
    <w:rsid w:val="00D10EA3"/>
    <w:rsid w:val="00D1416C"/>
    <w:rsid w:val="00D17778"/>
    <w:rsid w:val="00D26F00"/>
    <w:rsid w:val="00D30536"/>
    <w:rsid w:val="00D35665"/>
    <w:rsid w:val="00D370DF"/>
    <w:rsid w:val="00D42278"/>
    <w:rsid w:val="00D45D99"/>
    <w:rsid w:val="00D77F43"/>
    <w:rsid w:val="00D815E6"/>
    <w:rsid w:val="00D865CB"/>
    <w:rsid w:val="00D900A3"/>
    <w:rsid w:val="00DA1954"/>
    <w:rsid w:val="00DB1F32"/>
    <w:rsid w:val="00DB4F95"/>
    <w:rsid w:val="00DC1008"/>
    <w:rsid w:val="00DC2868"/>
    <w:rsid w:val="00DD2527"/>
    <w:rsid w:val="00DD34B3"/>
    <w:rsid w:val="00DD3AB6"/>
    <w:rsid w:val="00DE1420"/>
    <w:rsid w:val="00E02A97"/>
    <w:rsid w:val="00E07EF0"/>
    <w:rsid w:val="00E17D64"/>
    <w:rsid w:val="00E242A9"/>
    <w:rsid w:val="00E41CF2"/>
    <w:rsid w:val="00E41FE9"/>
    <w:rsid w:val="00E424DE"/>
    <w:rsid w:val="00E42941"/>
    <w:rsid w:val="00E528C5"/>
    <w:rsid w:val="00E52FD3"/>
    <w:rsid w:val="00E83FBA"/>
    <w:rsid w:val="00E97515"/>
    <w:rsid w:val="00EB70E5"/>
    <w:rsid w:val="00EC5012"/>
    <w:rsid w:val="00EC789A"/>
    <w:rsid w:val="00EE792E"/>
    <w:rsid w:val="00EF7001"/>
    <w:rsid w:val="00F044CC"/>
    <w:rsid w:val="00F064AE"/>
    <w:rsid w:val="00F10C0E"/>
    <w:rsid w:val="00F223DD"/>
    <w:rsid w:val="00F23579"/>
    <w:rsid w:val="00F37546"/>
    <w:rsid w:val="00F4383A"/>
    <w:rsid w:val="00F4405C"/>
    <w:rsid w:val="00F504F5"/>
    <w:rsid w:val="00F50F59"/>
    <w:rsid w:val="00F538AB"/>
    <w:rsid w:val="00F542C7"/>
    <w:rsid w:val="00F54314"/>
    <w:rsid w:val="00F54E05"/>
    <w:rsid w:val="00F5710F"/>
    <w:rsid w:val="00F57EE3"/>
    <w:rsid w:val="00F602B2"/>
    <w:rsid w:val="00F72D70"/>
    <w:rsid w:val="00F73C5D"/>
    <w:rsid w:val="00F76757"/>
    <w:rsid w:val="00F80205"/>
    <w:rsid w:val="00F805DB"/>
    <w:rsid w:val="00F93E32"/>
    <w:rsid w:val="00FA1D06"/>
    <w:rsid w:val="00FA2B19"/>
    <w:rsid w:val="00FA424D"/>
    <w:rsid w:val="00FA7493"/>
    <w:rsid w:val="00FB24DD"/>
    <w:rsid w:val="00FC2B7E"/>
    <w:rsid w:val="00FC3ED2"/>
    <w:rsid w:val="00FC514D"/>
    <w:rsid w:val="00FD4CD0"/>
    <w:rsid w:val="00FE1822"/>
    <w:rsid w:val="00FE3F66"/>
    <w:rsid w:val="00FF5A5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B7A79F3"/>
  <w15:docId w15:val="{2F1AFED6-C0B0-45E5-B13B-1CE3EF8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08"/>
    <w:pPr>
      <w:spacing w:after="0" w:line="240" w:lineRule="auto"/>
      <w:jc w:val="center"/>
    </w:pPr>
    <w:rPr>
      <w:rFonts w:ascii="Times New Roman" w:eastAsia="Arial Unicode MS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E0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binbo201866@gmail.com</cp:lastModifiedBy>
  <cp:revision>2</cp:revision>
  <dcterms:created xsi:type="dcterms:W3CDTF">2023-03-02T02:32:00Z</dcterms:created>
  <dcterms:modified xsi:type="dcterms:W3CDTF">2023-03-02T02:32:00Z</dcterms:modified>
</cp:coreProperties>
</file>